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99A9" w14:textId="77777777" w:rsidR="00F01F94" w:rsidRDefault="00F01F94" w:rsidP="00963CC2">
      <w:pPr>
        <w:shd w:val="clear" w:color="auto" w:fill="FFFFFF"/>
        <w:spacing w:after="0" w:line="240" w:lineRule="auto"/>
        <w:rPr>
          <w:rFonts w:ascii="Calibri" w:eastAsia="Times New Roman" w:hAnsi="Calibri" w:cs="Calibri"/>
          <w:color w:val="222222"/>
        </w:rPr>
      </w:pPr>
      <w:r>
        <w:rPr>
          <w:rFonts w:ascii="Calibri" w:eastAsia="Times New Roman" w:hAnsi="Calibri" w:cs="Calibri"/>
          <w:noProof/>
          <w:color w:val="222222"/>
        </w:rPr>
        <w:drawing>
          <wp:anchor distT="0" distB="0" distL="114300" distR="114300" simplePos="0" relativeHeight="251658240" behindDoc="1" locked="0" layoutInCell="1" allowOverlap="1" wp14:anchorId="0410937C" wp14:editId="0AF6BF30">
            <wp:simplePos x="0" y="0"/>
            <wp:positionH relativeFrom="margin">
              <wp:align>center</wp:align>
            </wp:positionH>
            <wp:positionV relativeFrom="paragraph">
              <wp:posOffset>-666750</wp:posOffset>
            </wp:positionV>
            <wp:extent cx="1781175" cy="657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header.jpg"/>
                    <pic:cNvPicPr/>
                  </pic:nvPicPr>
                  <pic:blipFill>
                    <a:blip r:embed="rId8">
                      <a:extLst>
                        <a:ext uri="{28A0092B-C50C-407E-A947-70E740481C1C}">
                          <a14:useLocalDpi xmlns:a14="http://schemas.microsoft.com/office/drawing/2010/main" val="0"/>
                        </a:ext>
                      </a:extLst>
                    </a:blip>
                    <a:stretch>
                      <a:fillRect/>
                    </a:stretch>
                  </pic:blipFill>
                  <pic:spPr>
                    <a:xfrm>
                      <a:off x="0" y="0"/>
                      <a:ext cx="1781175" cy="657133"/>
                    </a:xfrm>
                    <a:prstGeom prst="rect">
                      <a:avLst/>
                    </a:prstGeom>
                  </pic:spPr>
                </pic:pic>
              </a:graphicData>
            </a:graphic>
          </wp:anchor>
        </w:drawing>
      </w:r>
    </w:p>
    <w:p w14:paraId="792EBEA2" w14:textId="77777777" w:rsidR="007E23CC" w:rsidRPr="00727024" w:rsidRDefault="007E23CC" w:rsidP="007E23CC">
      <w:pPr>
        <w:pStyle w:val="NoSpacing"/>
        <w:jc w:val="center"/>
        <w:rPr>
          <w:b/>
        </w:rPr>
      </w:pPr>
      <w:r w:rsidRPr="00727024">
        <w:rPr>
          <w:b/>
        </w:rPr>
        <w:t>Special General Meeting Minutes</w:t>
      </w:r>
    </w:p>
    <w:p w14:paraId="11544FAE" w14:textId="77777777" w:rsidR="007E23CC" w:rsidRPr="00727024" w:rsidRDefault="007E23CC" w:rsidP="007E23CC">
      <w:pPr>
        <w:pStyle w:val="NoSpacing"/>
        <w:jc w:val="center"/>
        <w:rPr>
          <w:b/>
        </w:rPr>
      </w:pPr>
      <w:r w:rsidRPr="00727024">
        <w:rPr>
          <w:b/>
        </w:rPr>
        <w:t>Wednesday October 17, 2018</w:t>
      </w:r>
    </w:p>
    <w:p w14:paraId="6A817F61" w14:textId="77777777" w:rsidR="007E23CC" w:rsidRPr="00727024" w:rsidRDefault="007E23CC" w:rsidP="00F01F94">
      <w:pPr>
        <w:shd w:val="clear" w:color="auto" w:fill="FFFFFF"/>
        <w:spacing w:after="0" w:line="240" w:lineRule="auto"/>
        <w:ind w:left="720"/>
        <w:rPr>
          <w:rFonts w:eastAsia="Times New Roman" w:cs="Calibri"/>
          <w:color w:val="222222"/>
        </w:rPr>
      </w:pPr>
    </w:p>
    <w:p w14:paraId="05009CC9" w14:textId="77777777" w:rsidR="007E23CC" w:rsidRPr="00727024" w:rsidRDefault="007E23CC" w:rsidP="009A4AE5">
      <w:pPr>
        <w:shd w:val="clear" w:color="auto" w:fill="FFFFFF"/>
        <w:spacing w:after="0" w:line="240" w:lineRule="auto"/>
        <w:rPr>
          <w:rFonts w:eastAsia="Times New Roman" w:cs="Calibri"/>
          <w:color w:val="222222"/>
        </w:rPr>
      </w:pPr>
    </w:p>
    <w:p w14:paraId="038B77C1" w14:textId="0C332483" w:rsidR="00E57EF2" w:rsidRPr="00727024" w:rsidRDefault="008375F0" w:rsidP="00E57EF2">
      <w:pPr>
        <w:shd w:val="clear" w:color="auto" w:fill="FFFFFF"/>
        <w:spacing w:after="0" w:line="240" w:lineRule="auto"/>
        <w:rPr>
          <w:rFonts w:eastAsia="Times New Roman" w:cs="Calibri"/>
          <w:color w:val="222222"/>
        </w:rPr>
      </w:pPr>
      <w:r w:rsidRPr="00727024">
        <w:rPr>
          <w:rFonts w:eastAsia="Times New Roman" w:cs="Calibri"/>
          <w:b/>
          <w:color w:val="222222"/>
        </w:rPr>
        <w:t xml:space="preserve">1 - </w:t>
      </w:r>
      <w:r w:rsidR="00963CC2" w:rsidRPr="00727024">
        <w:rPr>
          <w:rFonts w:eastAsia="Times New Roman" w:cs="Calibri"/>
          <w:b/>
          <w:color w:val="222222"/>
        </w:rPr>
        <w:t xml:space="preserve">Member Registration and Confirmation </w:t>
      </w:r>
      <w:proofErr w:type="gramStart"/>
      <w:r w:rsidR="00963CC2" w:rsidRPr="00727024">
        <w:rPr>
          <w:rFonts w:eastAsia="Times New Roman" w:cs="Calibri"/>
          <w:b/>
          <w:color w:val="222222"/>
        </w:rPr>
        <w:t>of a Qu</w:t>
      </w:r>
      <w:r w:rsidR="00E57EF2" w:rsidRPr="00727024">
        <w:rPr>
          <w:rFonts w:eastAsia="Times New Roman" w:cs="Calibri"/>
          <w:b/>
          <w:color w:val="222222"/>
        </w:rPr>
        <w:t>o</w:t>
      </w:r>
      <w:r w:rsidR="00963CC2" w:rsidRPr="00727024">
        <w:rPr>
          <w:rFonts w:eastAsia="Times New Roman" w:cs="Calibri"/>
          <w:b/>
          <w:color w:val="222222"/>
        </w:rPr>
        <w:t>r</w:t>
      </w:r>
      <w:r w:rsidR="00E57EF2" w:rsidRPr="00727024">
        <w:rPr>
          <w:rFonts w:eastAsia="Times New Roman" w:cs="Calibri"/>
          <w:b/>
          <w:color w:val="222222"/>
        </w:rPr>
        <w:t>u</w:t>
      </w:r>
      <w:r w:rsidR="00963CC2" w:rsidRPr="00727024">
        <w:rPr>
          <w:rFonts w:eastAsia="Times New Roman" w:cs="Calibri"/>
          <w:b/>
          <w:color w:val="222222"/>
        </w:rPr>
        <w:t>m</w:t>
      </w:r>
      <w:r w:rsidR="006B534A" w:rsidRPr="00727024">
        <w:rPr>
          <w:rFonts w:eastAsia="Times New Roman" w:cs="Calibri"/>
          <w:color w:val="222222"/>
        </w:rPr>
        <w:t>-</w:t>
      </w:r>
      <w:r w:rsidR="00A231DF" w:rsidRPr="00727024">
        <w:rPr>
          <w:rFonts w:eastAsia="Times New Roman" w:cs="Calibri"/>
          <w:color w:val="222222"/>
        </w:rPr>
        <w:t xml:space="preserve"> 76 members</w:t>
      </w:r>
      <w:proofErr w:type="gramEnd"/>
      <w:r w:rsidR="00A231DF" w:rsidRPr="00727024">
        <w:rPr>
          <w:rFonts w:eastAsia="Times New Roman" w:cs="Calibri"/>
          <w:color w:val="222222"/>
        </w:rPr>
        <w:t xml:space="preserve"> in attendance</w:t>
      </w:r>
      <w:r w:rsidR="00E57EF2" w:rsidRPr="00727024">
        <w:rPr>
          <w:rFonts w:eastAsia="Times New Roman" w:cs="Calibri"/>
          <w:color w:val="222222"/>
        </w:rPr>
        <w:t>, quorum confirmed.</w:t>
      </w:r>
    </w:p>
    <w:p w14:paraId="187DEB73" w14:textId="77777777" w:rsidR="006B534A" w:rsidRPr="00727024" w:rsidRDefault="006B534A" w:rsidP="00E57EF2">
      <w:pPr>
        <w:shd w:val="clear" w:color="auto" w:fill="FFFFFF"/>
        <w:spacing w:after="0" w:line="240" w:lineRule="auto"/>
        <w:ind w:left="765"/>
        <w:rPr>
          <w:rFonts w:eastAsia="Times New Roman" w:cs="Calibri"/>
          <w:color w:val="222222"/>
        </w:rPr>
      </w:pPr>
    </w:p>
    <w:p w14:paraId="31BE676E" w14:textId="12E19B1B" w:rsidR="00E73B78" w:rsidRPr="00727024" w:rsidRDefault="008375F0" w:rsidP="00E57EF2">
      <w:pPr>
        <w:shd w:val="clear" w:color="auto" w:fill="FFFFFF"/>
        <w:spacing w:after="0" w:line="240" w:lineRule="auto"/>
        <w:rPr>
          <w:rFonts w:eastAsia="Times New Roman" w:cs="Calibri"/>
          <w:color w:val="222222"/>
        </w:rPr>
      </w:pPr>
      <w:r w:rsidRPr="00727024">
        <w:rPr>
          <w:rFonts w:eastAsia="Times New Roman" w:cs="Calibri"/>
          <w:b/>
          <w:color w:val="222222"/>
        </w:rPr>
        <w:t xml:space="preserve">2 - </w:t>
      </w:r>
      <w:r w:rsidR="000B299B">
        <w:rPr>
          <w:rFonts w:eastAsia="Times New Roman" w:cs="Calibri"/>
          <w:b/>
          <w:color w:val="222222"/>
        </w:rPr>
        <w:t>Welcome and c</w:t>
      </w:r>
      <w:r w:rsidR="00E73B78" w:rsidRPr="00727024">
        <w:rPr>
          <w:rFonts w:eastAsia="Times New Roman" w:cs="Calibri"/>
          <w:b/>
          <w:color w:val="222222"/>
        </w:rPr>
        <w:t>all to order –</w:t>
      </w:r>
      <w:r w:rsidR="00E73B78" w:rsidRPr="00727024">
        <w:rPr>
          <w:rFonts w:eastAsia="Times New Roman" w:cs="Calibri"/>
          <w:color w:val="222222"/>
        </w:rPr>
        <w:t xml:space="preserve"> George </w:t>
      </w:r>
      <w:proofErr w:type="spellStart"/>
      <w:r w:rsidR="00E73B78" w:rsidRPr="00727024">
        <w:rPr>
          <w:rFonts w:eastAsia="Times New Roman" w:cs="Calibri"/>
          <w:color w:val="222222"/>
        </w:rPr>
        <w:t>McLachrie</w:t>
      </w:r>
      <w:proofErr w:type="spellEnd"/>
      <w:r w:rsidR="00E73B78" w:rsidRPr="00727024">
        <w:rPr>
          <w:rFonts w:eastAsia="Times New Roman" w:cs="Calibri"/>
          <w:color w:val="222222"/>
        </w:rPr>
        <w:t>, President at 7:10pm</w:t>
      </w:r>
      <w:r w:rsidR="00945C4E">
        <w:rPr>
          <w:rFonts w:eastAsia="Times New Roman" w:cs="Calibri"/>
          <w:color w:val="222222"/>
        </w:rPr>
        <w:t xml:space="preserve">. </w:t>
      </w:r>
    </w:p>
    <w:p w14:paraId="7092B9D4" w14:textId="77777777" w:rsidR="00E73B78" w:rsidRPr="00727024" w:rsidRDefault="00E73B78" w:rsidP="00E57EF2">
      <w:pPr>
        <w:shd w:val="clear" w:color="auto" w:fill="FFFFFF"/>
        <w:spacing w:after="0" w:line="240" w:lineRule="auto"/>
        <w:rPr>
          <w:rFonts w:eastAsia="Times New Roman" w:cs="Calibri"/>
          <w:color w:val="222222"/>
        </w:rPr>
      </w:pPr>
    </w:p>
    <w:p w14:paraId="47EFF62C" w14:textId="73920992" w:rsidR="00963CC2" w:rsidRPr="00727024" w:rsidRDefault="008375F0" w:rsidP="00E57EF2">
      <w:pPr>
        <w:shd w:val="clear" w:color="auto" w:fill="FFFFFF"/>
        <w:spacing w:after="0" w:line="240" w:lineRule="auto"/>
        <w:rPr>
          <w:rFonts w:eastAsia="Times New Roman" w:cs="Calibri"/>
          <w:color w:val="222222"/>
        </w:rPr>
      </w:pPr>
      <w:r w:rsidRPr="00727024">
        <w:rPr>
          <w:rFonts w:eastAsia="Times New Roman" w:cs="Calibri"/>
          <w:b/>
          <w:color w:val="222222"/>
        </w:rPr>
        <w:t xml:space="preserve">3 - </w:t>
      </w:r>
      <w:r w:rsidR="00963CC2" w:rsidRPr="00727024">
        <w:rPr>
          <w:rFonts w:eastAsia="Times New Roman" w:cs="Calibri"/>
          <w:b/>
          <w:color w:val="222222"/>
        </w:rPr>
        <w:t>Introduction of Moderator/Advisor Mr. Peter Buxton LLB</w:t>
      </w:r>
      <w:r w:rsidR="006B534A" w:rsidRPr="00727024">
        <w:rPr>
          <w:rFonts w:eastAsia="Times New Roman" w:cs="Calibri"/>
          <w:color w:val="222222"/>
        </w:rPr>
        <w:t xml:space="preserve">- </w:t>
      </w:r>
      <w:r w:rsidR="00E73B78" w:rsidRPr="00727024">
        <w:rPr>
          <w:rFonts w:eastAsia="Times New Roman" w:cs="Calibri"/>
          <w:color w:val="222222"/>
        </w:rPr>
        <w:t>Mr</w:t>
      </w:r>
      <w:r w:rsidR="009A4AE5" w:rsidRPr="00727024">
        <w:rPr>
          <w:rFonts w:eastAsia="Times New Roman" w:cs="Calibri"/>
          <w:color w:val="222222"/>
        </w:rPr>
        <w:t>.</w:t>
      </w:r>
      <w:r w:rsidR="00E73B78" w:rsidRPr="00727024">
        <w:rPr>
          <w:rFonts w:eastAsia="Times New Roman" w:cs="Calibri"/>
          <w:color w:val="222222"/>
        </w:rPr>
        <w:t xml:space="preserve"> Buxton is a </w:t>
      </w:r>
      <w:r w:rsidR="009A4AE5" w:rsidRPr="00727024">
        <w:rPr>
          <w:rFonts w:eastAsia="Times New Roman" w:cs="Calibri"/>
          <w:color w:val="222222"/>
        </w:rPr>
        <w:t xml:space="preserve">QC </w:t>
      </w:r>
      <w:r w:rsidR="006B534A" w:rsidRPr="00727024">
        <w:rPr>
          <w:rFonts w:eastAsia="Times New Roman" w:cs="Calibri"/>
          <w:color w:val="222222"/>
        </w:rPr>
        <w:t>trial lawyer, 37 years</w:t>
      </w:r>
      <w:r w:rsidR="00F664CC" w:rsidRPr="00727024">
        <w:rPr>
          <w:rFonts w:eastAsia="Times New Roman" w:cs="Calibri"/>
          <w:color w:val="222222"/>
        </w:rPr>
        <w:t xml:space="preserve"> practicing</w:t>
      </w:r>
      <w:r w:rsidR="006B534A" w:rsidRPr="00727024">
        <w:rPr>
          <w:rFonts w:eastAsia="Times New Roman" w:cs="Calibri"/>
          <w:color w:val="222222"/>
        </w:rPr>
        <w:t xml:space="preserve">, </w:t>
      </w:r>
      <w:r w:rsidR="00F664CC" w:rsidRPr="00727024">
        <w:rPr>
          <w:rFonts w:eastAsia="Times New Roman" w:cs="Calibri"/>
          <w:color w:val="222222"/>
        </w:rPr>
        <w:t xml:space="preserve">has been on a </w:t>
      </w:r>
      <w:r w:rsidR="006B534A" w:rsidRPr="00727024">
        <w:rPr>
          <w:rFonts w:eastAsia="Times New Roman" w:cs="Calibri"/>
          <w:color w:val="222222"/>
        </w:rPr>
        <w:t>number of boards, ex parks commissioner, 2 provincial boards ap</w:t>
      </w:r>
      <w:r w:rsidR="00F664CC" w:rsidRPr="00727024">
        <w:rPr>
          <w:rFonts w:eastAsia="Times New Roman" w:cs="Calibri"/>
          <w:color w:val="222222"/>
        </w:rPr>
        <w:t>pointed to Attorney General’s</w:t>
      </w:r>
      <w:r w:rsidR="006B534A" w:rsidRPr="00727024">
        <w:rPr>
          <w:rFonts w:eastAsia="Times New Roman" w:cs="Calibri"/>
          <w:color w:val="222222"/>
        </w:rPr>
        <w:t xml:space="preserve"> </w:t>
      </w:r>
      <w:r w:rsidR="00F664CC" w:rsidRPr="00727024">
        <w:rPr>
          <w:rFonts w:eastAsia="Times New Roman" w:cs="Calibri"/>
          <w:color w:val="222222"/>
        </w:rPr>
        <w:t>M</w:t>
      </w:r>
      <w:r w:rsidR="006B534A" w:rsidRPr="00727024">
        <w:rPr>
          <w:rFonts w:eastAsia="Times New Roman" w:cs="Calibri"/>
          <w:color w:val="222222"/>
        </w:rPr>
        <w:t xml:space="preserve">inister of </w:t>
      </w:r>
      <w:r w:rsidR="00F664CC" w:rsidRPr="00727024">
        <w:rPr>
          <w:rFonts w:eastAsia="Times New Roman" w:cs="Calibri"/>
          <w:color w:val="222222"/>
        </w:rPr>
        <w:t>H</w:t>
      </w:r>
      <w:r w:rsidR="006B534A" w:rsidRPr="00727024">
        <w:rPr>
          <w:rFonts w:eastAsia="Times New Roman" w:cs="Calibri"/>
          <w:color w:val="222222"/>
        </w:rPr>
        <w:t xml:space="preserve">ealth, </w:t>
      </w:r>
      <w:r w:rsidR="00F664CC" w:rsidRPr="00727024">
        <w:rPr>
          <w:rFonts w:eastAsia="Times New Roman" w:cs="Calibri"/>
          <w:color w:val="222222"/>
        </w:rPr>
        <w:t xml:space="preserve">is present </w:t>
      </w:r>
      <w:r w:rsidR="006B534A" w:rsidRPr="00727024">
        <w:rPr>
          <w:rFonts w:eastAsia="Times New Roman" w:cs="Calibri"/>
          <w:color w:val="222222"/>
        </w:rPr>
        <w:t>t</w:t>
      </w:r>
      <w:r w:rsidR="00C04BD9" w:rsidRPr="00727024">
        <w:rPr>
          <w:rFonts w:eastAsia="Times New Roman" w:cs="Calibri"/>
          <w:color w:val="222222"/>
        </w:rPr>
        <w:t>o</w:t>
      </w:r>
      <w:r w:rsidR="006B534A" w:rsidRPr="00727024">
        <w:rPr>
          <w:rFonts w:eastAsia="Times New Roman" w:cs="Calibri"/>
          <w:color w:val="222222"/>
        </w:rPr>
        <w:t xml:space="preserve"> moderate.  </w:t>
      </w:r>
      <w:r w:rsidR="009A4AE5" w:rsidRPr="00727024">
        <w:rPr>
          <w:rFonts w:eastAsia="Times New Roman" w:cs="Calibri"/>
          <w:color w:val="222222"/>
        </w:rPr>
        <w:t>He is</w:t>
      </w:r>
      <w:r w:rsidR="00077153" w:rsidRPr="00727024">
        <w:rPr>
          <w:rFonts w:eastAsia="Times New Roman" w:cs="Calibri"/>
          <w:color w:val="222222"/>
        </w:rPr>
        <w:t xml:space="preserve"> very versed in the Society Act. </w:t>
      </w:r>
    </w:p>
    <w:p w14:paraId="65120FA5" w14:textId="77777777" w:rsidR="00094987" w:rsidRPr="00727024" w:rsidRDefault="00094987" w:rsidP="0024762B">
      <w:pPr>
        <w:shd w:val="clear" w:color="auto" w:fill="FFFFFF"/>
        <w:spacing w:after="0" w:line="240" w:lineRule="auto"/>
        <w:rPr>
          <w:rFonts w:eastAsia="Times New Roman" w:cs="Calibri"/>
          <w:b/>
          <w:color w:val="222222"/>
        </w:rPr>
      </w:pPr>
    </w:p>
    <w:p w14:paraId="01EBE49F" w14:textId="6BE0720E" w:rsidR="00B30D39" w:rsidRPr="00727024" w:rsidRDefault="008375F0" w:rsidP="0024762B">
      <w:pPr>
        <w:shd w:val="clear" w:color="auto" w:fill="FFFFFF"/>
        <w:spacing w:after="0" w:line="240" w:lineRule="auto"/>
        <w:rPr>
          <w:rFonts w:eastAsia="Times New Roman" w:cs="Calibri"/>
          <w:color w:val="222222"/>
        </w:rPr>
      </w:pPr>
      <w:r w:rsidRPr="00727024">
        <w:rPr>
          <w:rFonts w:eastAsia="Times New Roman" w:cs="Calibri"/>
          <w:b/>
          <w:color w:val="222222"/>
        </w:rPr>
        <w:t xml:space="preserve">4 - </w:t>
      </w:r>
      <w:r w:rsidR="00963CC2" w:rsidRPr="00727024">
        <w:rPr>
          <w:rFonts w:eastAsia="Times New Roman" w:cs="Calibri"/>
          <w:b/>
          <w:color w:val="222222"/>
        </w:rPr>
        <w:t xml:space="preserve">Background </w:t>
      </w:r>
      <w:r w:rsidR="002026C9" w:rsidRPr="00727024">
        <w:rPr>
          <w:rFonts w:eastAsia="Times New Roman" w:cs="Calibri"/>
          <w:b/>
          <w:color w:val="222222"/>
        </w:rPr>
        <w:t>&amp;</w:t>
      </w:r>
      <w:r w:rsidR="00963CC2" w:rsidRPr="00727024">
        <w:rPr>
          <w:rFonts w:eastAsia="Times New Roman" w:cs="Calibri"/>
          <w:b/>
          <w:color w:val="222222"/>
        </w:rPr>
        <w:t xml:space="preserve"> Board’s Position concerning Motion to be considered</w:t>
      </w:r>
      <w:r w:rsidR="002B2953" w:rsidRPr="00727024">
        <w:rPr>
          <w:rFonts w:eastAsia="Times New Roman" w:cs="Calibri"/>
          <w:color w:val="222222"/>
        </w:rPr>
        <w:t xml:space="preserve">- </w:t>
      </w:r>
      <w:r w:rsidR="0024762B" w:rsidRPr="00727024">
        <w:rPr>
          <w:rFonts w:eastAsia="Times New Roman" w:cs="Calibri"/>
          <w:color w:val="222222"/>
        </w:rPr>
        <w:t xml:space="preserve">George </w:t>
      </w:r>
      <w:proofErr w:type="spellStart"/>
      <w:r w:rsidR="0024762B" w:rsidRPr="00727024">
        <w:rPr>
          <w:rFonts w:eastAsia="Times New Roman" w:cs="Calibri"/>
          <w:color w:val="222222"/>
        </w:rPr>
        <w:t>McLachrie</w:t>
      </w:r>
      <w:proofErr w:type="spellEnd"/>
      <w:r w:rsidR="002026C9" w:rsidRPr="00727024">
        <w:rPr>
          <w:rFonts w:eastAsia="Times New Roman" w:cs="Calibri"/>
          <w:color w:val="222222"/>
        </w:rPr>
        <w:t xml:space="preserve"> statement</w:t>
      </w:r>
      <w:r w:rsidR="0024762B" w:rsidRPr="00727024">
        <w:rPr>
          <w:rFonts w:eastAsia="Times New Roman" w:cs="Calibri"/>
          <w:color w:val="222222"/>
        </w:rPr>
        <w:t xml:space="preserve">.  </w:t>
      </w:r>
    </w:p>
    <w:p w14:paraId="551C644D" w14:textId="575D8C3B" w:rsidR="0067356A" w:rsidRPr="00727024" w:rsidRDefault="0067356A" w:rsidP="0067356A">
      <w:pPr>
        <w:pStyle w:val="ListParagraph"/>
        <w:numPr>
          <w:ilvl w:val="0"/>
          <w:numId w:val="9"/>
        </w:numPr>
        <w:jc w:val="both"/>
        <w:rPr>
          <w:rFonts w:cs="Times New Roman"/>
        </w:rPr>
      </w:pPr>
      <w:r w:rsidRPr="00727024">
        <w:rPr>
          <w:rFonts w:cs="Times New Roman"/>
        </w:rPr>
        <w:t>It is important to discuss</w:t>
      </w:r>
      <w:r w:rsidR="008375F0" w:rsidRPr="00727024">
        <w:rPr>
          <w:rFonts w:cs="Times New Roman"/>
        </w:rPr>
        <w:t xml:space="preserve"> financial concerns with the coaching contract </w:t>
      </w:r>
      <w:r w:rsidRPr="00727024">
        <w:rPr>
          <w:rFonts w:cs="Times New Roman"/>
        </w:rPr>
        <w:t xml:space="preserve">and </w:t>
      </w:r>
      <w:r w:rsidR="008375F0" w:rsidRPr="00727024">
        <w:rPr>
          <w:rFonts w:cs="Times New Roman"/>
        </w:rPr>
        <w:t xml:space="preserve">explain </w:t>
      </w:r>
      <w:r w:rsidR="00734BAE" w:rsidRPr="00727024">
        <w:rPr>
          <w:rFonts w:cs="Times New Roman"/>
        </w:rPr>
        <w:t>the role of the BTC board</w:t>
      </w:r>
      <w:r w:rsidR="002026C9" w:rsidRPr="00727024">
        <w:rPr>
          <w:rFonts w:cs="Times New Roman"/>
        </w:rPr>
        <w:t>,</w:t>
      </w:r>
      <w:r w:rsidR="00734BAE" w:rsidRPr="00727024">
        <w:rPr>
          <w:rFonts w:cs="Times New Roman"/>
        </w:rPr>
        <w:t xml:space="preserve"> which seems</w:t>
      </w:r>
      <w:r w:rsidR="008375F0" w:rsidRPr="00727024">
        <w:rPr>
          <w:rFonts w:cs="Times New Roman"/>
        </w:rPr>
        <w:t xml:space="preserve"> </w:t>
      </w:r>
      <w:r w:rsidR="00E44A57" w:rsidRPr="00727024">
        <w:rPr>
          <w:rFonts w:cs="Times New Roman"/>
        </w:rPr>
        <w:t>to be mis</w:t>
      </w:r>
      <w:r w:rsidR="008375F0" w:rsidRPr="00727024">
        <w:rPr>
          <w:rFonts w:cs="Times New Roman"/>
        </w:rPr>
        <w:t xml:space="preserve">understood by </w:t>
      </w:r>
      <w:r w:rsidR="00734BAE" w:rsidRPr="00727024">
        <w:rPr>
          <w:rFonts w:cs="Times New Roman"/>
        </w:rPr>
        <w:t>some</w:t>
      </w:r>
      <w:r w:rsidRPr="00727024">
        <w:rPr>
          <w:rFonts w:cs="Times New Roman"/>
        </w:rPr>
        <w:t xml:space="preserve"> BTC members</w:t>
      </w:r>
      <w:r w:rsidR="008375F0" w:rsidRPr="00727024">
        <w:rPr>
          <w:rFonts w:cs="Times New Roman"/>
        </w:rPr>
        <w:t>.</w:t>
      </w:r>
    </w:p>
    <w:p w14:paraId="07108881" w14:textId="3AD9A5B3" w:rsidR="008375F0" w:rsidRPr="00727024" w:rsidRDefault="0067356A" w:rsidP="008375F0">
      <w:pPr>
        <w:pStyle w:val="ListParagraph"/>
        <w:numPr>
          <w:ilvl w:val="0"/>
          <w:numId w:val="9"/>
        </w:numPr>
        <w:jc w:val="both"/>
        <w:rPr>
          <w:rFonts w:cs="Times New Roman"/>
        </w:rPr>
      </w:pPr>
      <w:r w:rsidRPr="00727024">
        <w:rPr>
          <w:rFonts w:cs="Times New Roman"/>
        </w:rPr>
        <w:t xml:space="preserve">GR Tennis Inc. and its sole shareholder </w:t>
      </w:r>
      <w:proofErr w:type="gramStart"/>
      <w:r w:rsidRPr="00727024">
        <w:rPr>
          <w:rFonts w:cs="Times New Roman"/>
        </w:rPr>
        <w:t>is</w:t>
      </w:r>
      <w:proofErr w:type="gramEnd"/>
      <w:r w:rsidRPr="00727024">
        <w:rPr>
          <w:rFonts w:cs="Times New Roman"/>
        </w:rPr>
        <w:t xml:space="preserve"> well regarded by many and has been an ambassador for tennis for Burnaby and BTC. This Board provided positive references to support his application to be the Head Pro at the Vancouver Lawn and Tennis Club. </w:t>
      </w:r>
    </w:p>
    <w:p w14:paraId="399BAAC5" w14:textId="125DD6B3" w:rsidR="0067356A" w:rsidRPr="00727024" w:rsidRDefault="000B62CD" w:rsidP="008375F0">
      <w:pPr>
        <w:pStyle w:val="ListParagraph"/>
        <w:numPr>
          <w:ilvl w:val="0"/>
          <w:numId w:val="9"/>
        </w:numPr>
        <w:jc w:val="both"/>
        <w:rPr>
          <w:rFonts w:cs="Times New Roman"/>
        </w:rPr>
      </w:pPr>
      <w:r w:rsidRPr="00727024">
        <w:rPr>
          <w:rFonts w:cs="Times New Roman"/>
        </w:rPr>
        <w:t>We</w:t>
      </w:r>
      <w:r w:rsidR="0067356A" w:rsidRPr="00727024">
        <w:rPr>
          <w:rFonts w:cs="Times New Roman"/>
        </w:rPr>
        <w:t xml:space="preserve"> would like to continue negotiating this contract to the benefit of </w:t>
      </w:r>
      <w:r w:rsidR="0067356A" w:rsidRPr="00727024">
        <w:rPr>
          <w:rFonts w:cs="Times New Roman"/>
          <w:i/>
        </w:rPr>
        <w:t>both</w:t>
      </w:r>
      <w:r w:rsidR="0067356A" w:rsidRPr="00727024">
        <w:rPr>
          <w:rFonts w:cs="Times New Roman"/>
        </w:rPr>
        <w:t xml:space="preserve"> parties. </w:t>
      </w:r>
    </w:p>
    <w:p w14:paraId="7C37F171" w14:textId="25688049" w:rsidR="0067356A" w:rsidRPr="00727024" w:rsidRDefault="0067356A" w:rsidP="008375F0">
      <w:pPr>
        <w:pStyle w:val="ListParagraph"/>
        <w:numPr>
          <w:ilvl w:val="0"/>
          <w:numId w:val="9"/>
        </w:numPr>
        <w:jc w:val="both"/>
        <w:rPr>
          <w:rFonts w:cs="Times New Roman"/>
        </w:rPr>
      </w:pPr>
      <w:r w:rsidRPr="00727024">
        <w:rPr>
          <w:rFonts w:cs="Times New Roman"/>
        </w:rPr>
        <w:t xml:space="preserve">We must reject as disrespectful some intentionally </w:t>
      </w:r>
      <w:r w:rsidR="001555E5" w:rsidRPr="00727024">
        <w:rPr>
          <w:rFonts w:cs="Times New Roman"/>
        </w:rPr>
        <w:t xml:space="preserve">insulting </w:t>
      </w:r>
      <w:r w:rsidRPr="00727024">
        <w:rPr>
          <w:rFonts w:cs="Times New Roman"/>
        </w:rPr>
        <w:t xml:space="preserve">comments directed as </w:t>
      </w:r>
      <w:r w:rsidR="009B1EE6" w:rsidRPr="00727024">
        <w:rPr>
          <w:rFonts w:cs="Times New Roman"/>
        </w:rPr>
        <w:t>the b</w:t>
      </w:r>
      <w:r w:rsidR="00734BAE" w:rsidRPr="00727024">
        <w:rPr>
          <w:rFonts w:cs="Times New Roman"/>
        </w:rPr>
        <w:t xml:space="preserve">oard. </w:t>
      </w:r>
      <w:r w:rsidR="001555E5" w:rsidRPr="00727024">
        <w:rPr>
          <w:rFonts w:cs="Times New Roman"/>
        </w:rPr>
        <w:t xml:space="preserve"> </w:t>
      </w:r>
    </w:p>
    <w:p w14:paraId="46429C94" w14:textId="7D28EA63" w:rsidR="000B62CD" w:rsidRPr="00727024" w:rsidRDefault="001555E5" w:rsidP="008375F0">
      <w:pPr>
        <w:pStyle w:val="ListParagraph"/>
        <w:numPr>
          <w:ilvl w:val="0"/>
          <w:numId w:val="9"/>
        </w:numPr>
        <w:jc w:val="both"/>
        <w:rPr>
          <w:rFonts w:cs="Times New Roman"/>
        </w:rPr>
      </w:pPr>
      <w:r w:rsidRPr="00727024">
        <w:rPr>
          <w:rFonts w:cs="Times New Roman"/>
        </w:rPr>
        <w:t>Th</w:t>
      </w:r>
      <w:r w:rsidR="000B62CD" w:rsidRPr="00727024">
        <w:rPr>
          <w:rFonts w:cs="Times New Roman"/>
        </w:rPr>
        <w:t>e BTC</w:t>
      </w:r>
      <w:r w:rsidRPr="00727024">
        <w:rPr>
          <w:rFonts w:cs="Times New Roman"/>
        </w:rPr>
        <w:t xml:space="preserve"> </w:t>
      </w:r>
      <w:r w:rsidR="009B1EE6" w:rsidRPr="00727024">
        <w:rPr>
          <w:rFonts w:cs="Times New Roman"/>
        </w:rPr>
        <w:t>b</w:t>
      </w:r>
      <w:r w:rsidR="008375F0" w:rsidRPr="00727024">
        <w:rPr>
          <w:rFonts w:cs="Times New Roman"/>
        </w:rPr>
        <w:t xml:space="preserve">oard </w:t>
      </w:r>
      <w:r w:rsidR="000B62CD" w:rsidRPr="00727024">
        <w:rPr>
          <w:rFonts w:cs="Times New Roman"/>
        </w:rPr>
        <w:t>is professionally managed and includes</w:t>
      </w:r>
      <w:r w:rsidR="008375F0" w:rsidRPr="00727024">
        <w:rPr>
          <w:rFonts w:cs="Times New Roman"/>
        </w:rPr>
        <w:t xml:space="preserve"> professionals such as 2 CPA’s, 1 CFA, a former Tennis Coach and others</w:t>
      </w:r>
      <w:r w:rsidR="000B62CD" w:rsidRPr="00727024">
        <w:rPr>
          <w:rFonts w:cs="Times New Roman"/>
        </w:rPr>
        <w:t xml:space="preserve"> with managerial responsibility. </w:t>
      </w:r>
    </w:p>
    <w:p w14:paraId="3D7750F0" w14:textId="0599FCF8" w:rsidR="000B62CD" w:rsidRPr="00727024" w:rsidRDefault="009B1EE6" w:rsidP="008375F0">
      <w:pPr>
        <w:pStyle w:val="ListParagraph"/>
        <w:numPr>
          <w:ilvl w:val="0"/>
          <w:numId w:val="9"/>
        </w:numPr>
        <w:jc w:val="both"/>
        <w:rPr>
          <w:rFonts w:cs="Times New Roman"/>
        </w:rPr>
      </w:pPr>
      <w:r w:rsidRPr="00727024">
        <w:rPr>
          <w:rFonts w:cs="Times New Roman"/>
        </w:rPr>
        <w:t>It is the elected b</w:t>
      </w:r>
      <w:r w:rsidR="008375F0" w:rsidRPr="00727024">
        <w:rPr>
          <w:rFonts w:cs="Times New Roman"/>
        </w:rPr>
        <w:t xml:space="preserve">oard’s role </w:t>
      </w:r>
      <w:r w:rsidR="000B62CD" w:rsidRPr="00727024">
        <w:rPr>
          <w:rFonts w:cs="Times New Roman"/>
        </w:rPr>
        <w:t xml:space="preserve">and responsibility </w:t>
      </w:r>
      <w:r w:rsidR="008375F0" w:rsidRPr="00727024">
        <w:rPr>
          <w:rFonts w:cs="Times New Roman"/>
        </w:rPr>
        <w:t xml:space="preserve">to determine how contracts should be dealt with and to enter into/conduct contract negotiations on behalf of </w:t>
      </w:r>
      <w:r w:rsidR="000B62CD" w:rsidRPr="00727024">
        <w:rPr>
          <w:rFonts w:cs="Times New Roman"/>
        </w:rPr>
        <w:t>BTC.</w:t>
      </w:r>
    </w:p>
    <w:p w14:paraId="749765DA" w14:textId="7BFA8E9F" w:rsidR="000B62CD" w:rsidRPr="00727024" w:rsidRDefault="000B62CD" w:rsidP="008375F0">
      <w:pPr>
        <w:pStyle w:val="ListParagraph"/>
        <w:numPr>
          <w:ilvl w:val="0"/>
          <w:numId w:val="9"/>
        </w:numPr>
        <w:jc w:val="both"/>
        <w:rPr>
          <w:rFonts w:cs="Times New Roman"/>
        </w:rPr>
      </w:pPr>
      <w:r w:rsidRPr="00727024">
        <w:rPr>
          <w:rFonts w:cs="Times New Roman"/>
        </w:rPr>
        <w:t xml:space="preserve">The BTC </w:t>
      </w:r>
      <w:r w:rsidR="009B1EE6" w:rsidRPr="00727024">
        <w:rPr>
          <w:rFonts w:cs="Times New Roman"/>
        </w:rPr>
        <w:t>b</w:t>
      </w:r>
      <w:r w:rsidRPr="00727024">
        <w:rPr>
          <w:rFonts w:cs="Times New Roman"/>
        </w:rPr>
        <w:t xml:space="preserve">oard, under the Societies Act, is not obligated to seek consent from the membership to do what Boards are elected to do.  </w:t>
      </w:r>
    </w:p>
    <w:p w14:paraId="7B79F168" w14:textId="5585D9D3" w:rsidR="008375F0" w:rsidRPr="00727024" w:rsidRDefault="000B62CD" w:rsidP="008375F0">
      <w:pPr>
        <w:pStyle w:val="ListParagraph"/>
        <w:numPr>
          <w:ilvl w:val="0"/>
          <w:numId w:val="9"/>
        </w:numPr>
        <w:jc w:val="both"/>
        <w:rPr>
          <w:rFonts w:cs="Times New Roman"/>
        </w:rPr>
      </w:pPr>
      <w:r w:rsidRPr="00727024">
        <w:rPr>
          <w:rFonts w:cs="Times New Roman"/>
        </w:rPr>
        <w:t>The Board is required to act according to the By-laws of its Constitution and the Societies Act and has a fiduciary responsibility to do so. “To act honestly, in good faith and in the best interests of the Society.”</w:t>
      </w:r>
      <w:r w:rsidR="009B1EE6" w:rsidRPr="00727024">
        <w:rPr>
          <w:rFonts w:cs="Times New Roman"/>
        </w:rPr>
        <w:t xml:space="preserve"> </w:t>
      </w:r>
    </w:p>
    <w:p w14:paraId="034E4DD6" w14:textId="77777777" w:rsidR="00734BAE" w:rsidRPr="00727024" w:rsidRDefault="000B62CD" w:rsidP="000B62CD">
      <w:pPr>
        <w:pStyle w:val="ListParagraph"/>
        <w:numPr>
          <w:ilvl w:val="0"/>
          <w:numId w:val="10"/>
        </w:numPr>
        <w:jc w:val="both"/>
        <w:rPr>
          <w:rFonts w:cs="Times New Roman"/>
        </w:rPr>
      </w:pPr>
      <w:r w:rsidRPr="00727024">
        <w:rPr>
          <w:rFonts w:cs="Times New Roman"/>
        </w:rPr>
        <w:t>U</w:t>
      </w:r>
      <w:r w:rsidR="008375F0" w:rsidRPr="00727024">
        <w:rPr>
          <w:rFonts w:cs="Times New Roman"/>
        </w:rPr>
        <w:t xml:space="preserve">pon realizing we were losing money on </w:t>
      </w:r>
      <w:r w:rsidRPr="00727024">
        <w:rPr>
          <w:rFonts w:cs="Times New Roman"/>
        </w:rPr>
        <w:t xml:space="preserve">our coaching contract </w:t>
      </w:r>
      <w:r w:rsidR="008375F0" w:rsidRPr="00727024">
        <w:rPr>
          <w:rFonts w:cs="Times New Roman"/>
        </w:rPr>
        <w:t>we began negotiating with GRT to gradually improve it</w:t>
      </w:r>
      <w:r w:rsidRPr="00727024">
        <w:rPr>
          <w:rFonts w:cs="Times New Roman"/>
        </w:rPr>
        <w:t xml:space="preserve">. Due to an inability to reach a reasonable contract we filed a </w:t>
      </w:r>
      <w:r w:rsidR="008375F0" w:rsidRPr="00727024">
        <w:rPr>
          <w:rFonts w:cs="Times New Roman"/>
        </w:rPr>
        <w:t>notice to not renew in February</w:t>
      </w:r>
      <w:r w:rsidR="00C31C2B" w:rsidRPr="00727024">
        <w:rPr>
          <w:rFonts w:cs="Times New Roman"/>
        </w:rPr>
        <w:t xml:space="preserve"> 2018</w:t>
      </w:r>
      <w:r w:rsidR="008375F0" w:rsidRPr="00727024">
        <w:rPr>
          <w:rFonts w:cs="Times New Roman"/>
        </w:rPr>
        <w:t>.</w:t>
      </w:r>
    </w:p>
    <w:p w14:paraId="692C1398" w14:textId="77777777" w:rsidR="009B1EE6" w:rsidRPr="00727024" w:rsidRDefault="009B1EE6" w:rsidP="000B62CD">
      <w:pPr>
        <w:pStyle w:val="ListParagraph"/>
        <w:numPr>
          <w:ilvl w:val="0"/>
          <w:numId w:val="10"/>
        </w:numPr>
        <w:jc w:val="both"/>
        <w:rPr>
          <w:rFonts w:cs="Times New Roman"/>
        </w:rPr>
      </w:pPr>
      <w:r w:rsidRPr="00727024">
        <w:rPr>
          <w:rFonts w:cs="Times New Roman"/>
        </w:rPr>
        <w:t>It is the board’s duty to negotiate a responsible financially sustainable contract for BTC.</w:t>
      </w:r>
    </w:p>
    <w:p w14:paraId="4BEF343A" w14:textId="300C7DC0" w:rsidR="009B1EE6" w:rsidRPr="00727024" w:rsidRDefault="009B1EE6" w:rsidP="009B1EE6">
      <w:pPr>
        <w:pStyle w:val="ListParagraph"/>
        <w:numPr>
          <w:ilvl w:val="0"/>
          <w:numId w:val="5"/>
        </w:numPr>
        <w:spacing w:after="0" w:line="240" w:lineRule="auto"/>
        <w:contextualSpacing w:val="0"/>
        <w:jc w:val="both"/>
        <w:rPr>
          <w:rFonts w:cs="Times New Roman"/>
        </w:rPr>
      </w:pPr>
      <w:r w:rsidRPr="00727024">
        <w:rPr>
          <w:rFonts w:cs="Times New Roman"/>
        </w:rPr>
        <w:t xml:space="preserve">The club has lost money on coaching every year for over 10 years, with losses totaling $80,000 over 10 years – but we should have made $200,000 or more. </w:t>
      </w:r>
    </w:p>
    <w:p w14:paraId="4EF017D4" w14:textId="005A1125" w:rsidR="009B1EE6" w:rsidRPr="00727024" w:rsidRDefault="009B1EE6" w:rsidP="008375F0">
      <w:pPr>
        <w:pStyle w:val="ListParagraph"/>
        <w:numPr>
          <w:ilvl w:val="0"/>
          <w:numId w:val="10"/>
        </w:numPr>
        <w:jc w:val="both"/>
        <w:rPr>
          <w:rFonts w:cs="Times New Roman"/>
        </w:rPr>
      </w:pPr>
      <w:r w:rsidRPr="00727024">
        <w:rPr>
          <w:rFonts w:eastAsia="Times New Roman" w:cs="Times New Roman"/>
        </w:rPr>
        <w:t>T</w:t>
      </w:r>
      <w:r w:rsidR="008375F0" w:rsidRPr="00727024">
        <w:rPr>
          <w:rFonts w:eastAsia="Times New Roman" w:cs="Times New Roman"/>
        </w:rPr>
        <w:t xml:space="preserve">hese losses </w:t>
      </w:r>
      <w:r w:rsidR="00E44A57" w:rsidRPr="00727024">
        <w:rPr>
          <w:rFonts w:eastAsia="Times New Roman" w:cs="Times New Roman"/>
        </w:rPr>
        <w:t>amount</w:t>
      </w:r>
      <w:r w:rsidR="008375F0" w:rsidRPr="00727024">
        <w:rPr>
          <w:rFonts w:eastAsia="Times New Roman" w:cs="Times New Roman"/>
        </w:rPr>
        <w:t xml:space="preserve"> to </w:t>
      </w:r>
      <w:r w:rsidR="00E44A57" w:rsidRPr="00727024">
        <w:rPr>
          <w:rFonts w:eastAsia="Times New Roman" w:cs="Times New Roman"/>
        </w:rPr>
        <w:t xml:space="preserve">about </w:t>
      </w:r>
      <w:r w:rsidR="008375F0" w:rsidRPr="00727024">
        <w:rPr>
          <w:rFonts w:eastAsia="Times New Roman" w:cs="Times New Roman"/>
        </w:rPr>
        <w:t>$100 hidden cost per member each year.</w:t>
      </w:r>
    </w:p>
    <w:p w14:paraId="2E68959F" w14:textId="3EE56259" w:rsidR="008375F0" w:rsidRPr="00727024" w:rsidRDefault="009B1EE6" w:rsidP="008375F0">
      <w:pPr>
        <w:pStyle w:val="ListParagraph"/>
        <w:numPr>
          <w:ilvl w:val="0"/>
          <w:numId w:val="10"/>
        </w:numPr>
        <w:jc w:val="both"/>
        <w:rPr>
          <w:rFonts w:cs="Times New Roman"/>
        </w:rPr>
      </w:pPr>
      <w:r w:rsidRPr="00727024">
        <w:rPr>
          <w:rFonts w:cs="Times New Roman"/>
        </w:rPr>
        <w:t>E</w:t>
      </w:r>
      <w:r w:rsidR="008375F0" w:rsidRPr="00727024">
        <w:rPr>
          <w:rFonts w:cs="Times New Roman"/>
        </w:rPr>
        <w:t xml:space="preserve">lements of the contract </w:t>
      </w:r>
      <w:r w:rsidRPr="00727024">
        <w:rPr>
          <w:rFonts w:cs="Times New Roman"/>
        </w:rPr>
        <w:t xml:space="preserve">we </w:t>
      </w:r>
      <w:r w:rsidR="008375F0" w:rsidRPr="00727024">
        <w:rPr>
          <w:rFonts w:cs="Times New Roman"/>
        </w:rPr>
        <w:t>identif</w:t>
      </w:r>
      <w:r w:rsidRPr="00727024">
        <w:rPr>
          <w:rFonts w:cs="Times New Roman"/>
        </w:rPr>
        <w:t>ied</w:t>
      </w:r>
      <w:r w:rsidR="008375F0" w:rsidRPr="00727024">
        <w:rPr>
          <w:rFonts w:cs="Times New Roman"/>
        </w:rPr>
        <w:t xml:space="preserve"> needing improvement</w:t>
      </w:r>
      <w:r w:rsidRPr="00727024">
        <w:rPr>
          <w:rFonts w:cs="Times New Roman"/>
        </w:rPr>
        <w:t xml:space="preserve"> are: </w:t>
      </w:r>
    </w:p>
    <w:p w14:paraId="1A505A50" w14:textId="207AC0F6" w:rsidR="00E44A57" w:rsidRPr="00727024" w:rsidRDefault="00E44A57" w:rsidP="00E44A57">
      <w:pPr>
        <w:pStyle w:val="ListParagraph"/>
        <w:numPr>
          <w:ilvl w:val="1"/>
          <w:numId w:val="10"/>
        </w:numPr>
        <w:jc w:val="both"/>
        <w:rPr>
          <w:rFonts w:cs="Times New Roman"/>
        </w:rPr>
      </w:pPr>
      <w:r w:rsidRPr="00727024">
        <w:rPr>
          <w:rFonts w:eastAsia="Times New Roman" w:cs="Times New Roman"/>
        </w:rPr>
        <w:t>Need clear definition of what services BTC receives for the $16,000 fixed retainer (GRT had asked for a</w:t>
      </w:r>
      <w:r w:rsidR="00AF5A0B" w:rsidRPr="00727024">
        <w:rPr>
          <w:rFonts w:eastAsia="Times New Roman" w:cs="Times New Roman"/>
        </w:rPr>
        <w:t>n</w:t>
      </w:r>
      <w:r w:rsidR="0000770C" w:rsidRPr="00727024">
        <w:rPr>
          <w:rFonts w:eastAsia="Times New Roman" w:cs="Times New Roman"/>
        </w:rPr>
        <w:t xml:space="preserve"> $8000 increase);</w:t>
      </w:r>
    </w:p>
    <w:p w14:paraId="19641909" w14:textId="39168FFA" w:rsidR="00E44A57" w:rsidRPr="00727024" w:rsidRDefault="00AF5A0B" w:rsidP="00E44A57">
      <w:pPr>
        <w:pStyle w:val="ListParagraph"/>
        <w:numPr>
          <w:ilvl w:val="1"/>
          <w:numId w:val="10"/>
        </w:numPr>
        <w:jc w:val="both"/>
        <w:rPr>
          <w:rFonts w:cs="Times New Roman"/>
        </w:rPr>
      </w:pPr>
      <w:r w:rsidRPr="00727024">
        <w:rPr>
          <w:rFonts w:eastAsia="Times New Roman" w:cs="Times New Roman"/>
        </w:rPr>
        <w:t xml:space="preserve">Make coaching </w:t>
      </w:r>
      <w:r w:rsidR="00E44A57" w:rsidRPr="00727024">
        <w:rPr>
          <w:rFonts w:eastAsia="Times New Roman" w:cs="Times New Roman"/>
        </w:rPr>
        <w:t>pay is based more on performance</w:t>
      </w:r>
      <w:r w:rsidR="0000770C" w:rsidRPr="00727024">
        <w:rPr>
          <w:rFonts w:eastAsia="Times New Roman" w:cs="Times New Roman"/>
        </w:rPr>
        <w:t>;</w:t>
      </w:r>
    </w:p>
    <w:p w14:paraId="5F627271" w14:textId="77777777" w:rsidR="00E44A57" w:rsidRPr="00727024" w:rsidRDefault="00E44A57" w:rsidP="00E44A57">
      <w:pPr>
        <w:pStyle w:val="ListParagraph"/>
        <w:numPr>
          <w:ilvl w:val="1"/>
          <w:numId w:val="10"/>
        </w:numPr>
        <w:jc w:val="both"/>
        <w:rPr>
          <w:rFonts w:cs="Times New Roman"/>
        </w:rPr>
      </w:pPr>
      <w:r w:rsidRPr="00727024">
        <w:rPr>
          <w:rFonts w:eastAsia="Times New Roman" w:cs="Times New Roman"/>
        </w:rPr>
        <w:t>Reduce complaints that requests for coaching have been denied or ignored.</w:t>
      </w:r>
    </w:p>
    <w:p w14:paraId="4C47CDFC" w14:textId="1719DEAF" w:rsidR="008375F0" w:rsidRPr="00727024" w:rsidRDefault="00AF5A0B" w:rsidP="00211464">
      <w:pPr>
        <w:pStyle w:val="ListParagraph"/>
        <w:numPr>
          <w:ilvl w:val="0"/>
          <w:numId w:val="10"/>
        </w:numPr>
        <w:jc w:val="both"/>
        <w:rPr>
          <w:rFonts w:cs="Times New Roman"/>
        </w:rPr>
      </w:pPr>
      <w:r w:rsidRPr="00727024">
        <w:rPr>
          <w:rFonts w:eastAsia="Times New Roman" w:cs="Times New Roman"/>
        </w:rPr>
        <w:t xml:space="preserve">Over the years </w:t>
      </w:r>
      <w:r w:rsidR="008375F0" w:rsidRPr="00727024">
        <w:rPr>
          <w:rFonts w:eastAsia="Times New Roman" w:cs="Times New Roman"/>
        </w:rPr>
        <w:t xml:space="preserve">BTC effectively gave GRT </w:t>
      </w:r>
      <w:r w:rsidR="0000770C" w:rsidRPr="00727024">
        <w:rPr>
          <w:rFonts w:eastAsia="Times New Roman" w:cs="Times New Roman"/>
        </w:rPr>
        <w:t>exclusivity</w:t>
      </w:r>
      <w:r w:rsidR="008375F0" w:rsidRPr="00727024">
        <w:rPr>
          <w:rFonts w:eastAsia="Times New Roman" w:cs="Times New Roman"/>
        </w:rPr>
        <w:t xml:space="preserve"> on coaching but </w:t>
      </w:r>
      <w:r w:rsidR="0000770C" w:rsidRPr="00727024">
        <w:rPr>
          <w:rFonts w:eastAsia="Times New Roman" w:cs="Times New Roman"/>
        </w:rPr>
        <w:t xml:space="preserve">issues </w:t>
      </w:r>
      <w:r w:rsidR="0061076B" w:rsidRPr="00727024">
        <w:rPr>
          <w:rFonts w:eastAsia="Times New Roman" w:cs="Times New Roman"/>
        </w:rPr>
        <w:t>were</w:t>
      </w:r>
      <w:r w:rsidR="0000770C" w:rsidRPr="00727024">
        <w:rPr>
          <w:rFonts w:eastAsia="Times New Roman" w:cs="Times New Roman"/>
        </w:rPr>
        <w:t xml:space="preserve"> identified by BTC over the efficiency of court usage and revenue generation</w:t>
      </w:r>
      <w:r w:rsidRPr="00727024">
        <w:rPr>
          <w:rFonts w:eastAsia="Times New Roman" w:cs="Times New Roman"/>
        </w:rPr>
        <w:t>:</w:t>
      </w:r>
    </w:p>
    <w:p w14:paraId="79B610C3" w14:textId="2C321D98" w:rsidR="008375F0" w:rsidRPr="00727024" w:rsidRDefault="0000770C" w:rsidP="0000770C">
      <w:pPr>
        <w:pStyle w:val="ListParagraph"/>
        <w:numPr>
          <w:ilvl w:val="0"/>
          <w:numId w:val="12"/>
        </w:numPr>
        <w:spacing w:after="0" w:line="240" w:lineRule="auto"/>
        <w:contextualSpacing w:val="0"/>
        <w:rPr>
          <w:rFonts w:eastAsia="Times New Roman" w:cs="Times New Roman"/>
        </w:rPr>
      </w:pPr>
      <w:r w:rsidRPr="00727024">
        <w:rPr>
          <w:rFonts w:eastAsia="Times New Roman" w:cs="Times New Roman"/>
        </w:rPr>
        <w:lastRenderedPageBreak/>
        <w:t>Rental hours on coaching c</w:t>
      </w:r>
      <w:r w:rsidR="008375F0" w:rsidRPr="00727024">
        <w:rPr>
          <w:rFonts w:eastAsia="Times New Roman" w:cs="Times New Roman"/>
        </w:rPr>
        <w:t xml:space="preserve">ourt #6 </w:t>
      </w:r>
      <w:r w:rsidRPr="00727024">
        <w:rPr>
          <w:rFonts w:eastAsia="Times New Roman" w:cs="Times New Roman"/>
        </w:rPr>
        <w:t>are</w:t>
      </w:r>
      <w:r w:rsidR="008375F0" w:rsidRPr="00727024">
        <w:rPr>
          <w:rFonts w:eastAsia="Times New Roman" w:cs="Times New Roman"/>
        </w:rPr>
        <w:t xml:space="preserve"> under 50%</w:t>
      </w:r>
      <w:r w:rsidRPr="00727024">
        <w:rPr>
          <w:rFonts w:eastAsia="Times New Roman" w:cs="Times New Roman"/>
        </w:rPr>
        <w:t xml:space="preserve"> (there are nearly </w:t>
      </w:r>
      <w:r w:rsidR="008375F0" w:rsidRPr="00727024">
        <w:rPr>
          <w:rFonts w:eastAsia="Times New Roman" w:cs="Times New Roman"/>
        </w:rPr>
        <w:t xml:space="preserve">3000 </w:t>
      </w:r>
      <w:proofErr w:type="spellStart"/>
      <w:r w:rsidR="008375F0" w:rsidRPr="00727024">
        <w:rPr>
          <w:rFonts w:eastAsia="Times New Roman" w:cs="Times New Roman"/>
        </w:rPr>
        <w:t>hrs</w:t>
      </w:r>
      <w:proofErr w:type="spellEnd"/>
      <w:r w:rsidR="008375F0" w:rsidRPr="00727024">
        <w:rPr>
          <w:rFonts w:eastAsia="Times New Roman" w:cs="Times New Roman"/>
        </w:rPr>
        <w:t xml:space="preserve"> </w:t>
      </w:r>
      <w:r w:rsidR="00AF5A0B" w:rsidRPr="00727024">
        <w:rPr>
          <w:rFonts w:eastAsia="Times New Roman" w:cs="Times New Roman"/>
        </w:rPr>
        <w:t xml:space="preserve">in a bubble season on </w:t>
      </w:r>
      <w:r w:rsidRPr="00727024">
        <w:rPr>
          <w:rFonts w:eastAsia="Times New Roman" w:cs="Times New Roman"/>
        </w:rPr>
        <w:t>c</w:t>
      </w:r>
      <w:r w:rsidR="00AF5A0B" w:rsidRPr="00727024">
        <w:rPr>
          <w:rFonts w:eastAsia="Times New Roman" w:cs="Times New Roman"/>
        </w:rPr>
        <w:t xml:space="preserve">ourt #6 </w:t>
      </w:r>
      <w:r w:rsidRPr="00727024">
        <w:rPr>
          <w:rFonts w:eastAsia="Times New Roman" w:cs="Times New Roman"/>
        </w:rPr>
        <w:t>but less than</w:t>
      </w:r>
      <w:r w:rsidR="008375F0" w:rsidRPr="00727024">
        <w:rPr>
          <w:rFonts w:eastAsia="Times New Roman" w:cs="Times New Roman"/>
        </w:rPr>
        <w:t xml:space="preserve"> 1300 are used </w:t>
      </w:r>
      <w:r w:rsidRPr="00727024">
        <w:rPr>
          <w:rFonts w:eastAsia="Times New Roman" w:cs="Times New Roman"/>
        </w:rPr>
        <w:t>- mostly in p</w:t>
      </w:r>
      <w:r w:rsidR="008375F0" w:rsidRPr="00727024">
        <w:rPr>
          <w:rFonts w:eastAsia="Times New Roman" w:cs="Times New Roman"/>
        </w:rPr>
        <w:t>rime time);</w:t>
      </w:r>
    </w:p>
    <w:p w14:paraId="58AE0F56" w14:textId="196C96EB" w:rsidR="008375F0" w:rsidRPr="00727024" w:rsidRDefault="0000770C" w:rsidP="0000770C">
      <w:pPr>
        <w:pStyle w:val="ListParagraph"/>
        <w:numPr>
          <w:ilvl w:val="0"/>
          <w:numId w:val="12"/>
        </w:numPr>
        <w:spacing w:after="0" w:line="240" w:lineRule="auto"/>
        <w:contextualSpacing w:val="0"/>
        <w:rPr>
          <w:rFonts w:eastAsia="Times New Roman" w:cs="Times New Roman"/>
        </w:rPr>
      </w:pPr>
      <w:r w:rsidRPr="00727024">
        <w:rPr>
          <w:rFonts w:eastAsia="Times New Roman" w:cs="Times New Roman"/>
        </w:rPr>
        <w:t xml:space="preserve">Part of the head coach role is to find solutions to fill those off-hours; Instead GRT wanted to use member court #5 in prime time in addition to court #6 – BTC declined. </w:t>
      </w:r>
    </w:p>
    <w:p w14:paraId="46210FFC" w14:textId="77777777" w:rsidR="0000770C" w:rsidRPr="00727024" w:rsidRDefault="0000770C" w:rsidP="0000770C">
      <w:pPr>
        <w:pStyle w:val="ListParagraph"/>
        <w:numPr>
          <w:ilvl w:val="0"/>
          <w:numId w:val="12"/>
        </w:numPr>
        <w:spacing w:after="0" w:line="240" w:lineRule="auto"/>
        <w:contextualSpacing w:val="0"/>
        <w:rPr>
          <w:rFonts w:eastAsia="Times New Roman" w:cs="Times New Roman"/>
        </w:rPr>
      </w:pPr>
      <w:r w:rsidRPr="00727024">
        <w:rPr>
          <w:rFonts w:eastAsia="Times New Roman" w:cs="Times New Roman"/>
        </w:rPr>
        <w:t>Historically requests for coaching clinics had also been ignored by GRT.</w:t>
      </w:r>
    </w:p>
    <w:p w14:paraId="4926384B" w14:textId="77777777" w:rsidR="0000770C" w:rsidRPr="00727024" w:rsidRDefault="0000770C" w:rsidP="0000770C">
      <w:pPr>
        <w:pStyle w:val="ListParagraph"/>
        <w:numPr>
          <w:ilvl w:val="0"/>
          <w:numId w:val="12"/>
        </w:numPr>
        <w:spacing w:after="0" w:line="240" w:lineRule="auto"/>
        <w:contextualSpacing w:val="0"/>
        <w:rPr>
          <w:rFonts w:eastAsia="Times New Roman" w:cs="Times New Roman"/>
        </w:rPr>
      </w:pPr>
      <w:r w:rsidRPr="00727024">
        <w:rPr>
          <w:rFonts w:eastAsia="Times New Roman" w:cs="Times New Roman"/>
        </w:rPr>
        <w:t>Solutions and ideas proposed by BTC included additional contract coach providers who could work different days/times and offer clinics and drills.</w:t>
      </w:r>
    </w:p>
    <w:p w14:paraId="261397B7" w14:textId="77C9637B" w:rsidR="0061076B" w:rsidRPr="00727024" w:rsidRDefault="0000770C" w:rsidP="00A7019E">
      <w:pPr>
        <w:pStyle w:val="ListParagraph"/>
        <w:numPr>
          <w:ilvl w:val="0"/>
          <w:numId w:val="12"/>
        </w:numPr>
        <w:spacing w:after="0" w:line="240" w:lineRule="auto"/>
        <w:contextualSpacing w:val="0"/>
        <w:rPr>
          <w:rFonts w:eastAsia="Times New Roman" w:cs="Times New Roman"/>
        </w:rPr>
      </w:pPr>
      <w:r w:rsidRPr="00727024">
        <w:rPr>
          <w:rFonts w:eastAsia="Times New Roman" w:cs="Times New Roman"/>
        </w:rPr>
        <w:t xml:space="preserve">The court rental rate we </w:t>
      </w:r>
      <w:r w:rsidR="0061076B" w:rsidRPr="00727024">
        <w:rPr>
          <w:rFonts w:eastAsia="Times New Roman" w:cs="Times New Roman"/>
        </w:rPr>
        <w:t xml:space="preserve">had been charging </w:t>
      </w:r>
      <w:r w:rsidRPr="00727024">
        <w:rPr>
          <w:rFonts w:eastAsia="Times New Roman" w:cs="Times New Roman"/>
        </w:rPr>
        <w:t xml:space="preserve">was too low – for many years the base rate was $5 to $6 per hour but the BTC break even rate is $15 per hour. </w:t>
      </w:r>
      <w:r w:rsidR="0061076B" w:rsidRPr="00727024">
        <w:rPr>
          <w:rFonts w:eastAsia="Times New Roman" w:cs="Times New Roman"/>
        </w:rPr>
        <w:t xml:space="preserve">Most clubs rent courts at $25 or more per hour. </w:t>
      </w:r>
    </w:p>
    <w:p w14:paraId="61FBE285" w14:textId="2D563C93" w:rsidR="00A7019E" w:rsidRPr="00727024" w:rsidRDefault="00A7019E" w:rsidP="00A7019E">
      <w:pPr>
        <w:pStyle w:val="ListParagraph"/>
        <w:numPr>
          <w:ilvl w:val="0"/>
          <w:numId w:val="13"/>
        </w:numPr>
        <w:spacing w:after="0" w:line="240" w:lineRule="auto"/>
        <w:rPr>
          <w:rFonts w:eastAsia="Times New Roman" w:cs="Times New Roman"/>
        </w:rPr>
      </w:pPr>
      <w:r w:rsidRPr="00727024">
        <w:rPr>
          <w:rFonts w:eastAsia="Times New Roman" w:cs="Times New Roman"/>
        </w:rPr>
        <w:t>In summary, the practical effect of the coaching contract was:</w:t>
      </w:r>
    </w:p>
    <w:p w14:paraId="7B9EF99F" w14:textId="7779F346" w:rsidR="00C101A4" w:rsidRPr="00727024" w:rsidRDefault="00C101A4" w:rsidP="00C101A4">
      <w:pPr>
        <w:pStyle w:val="ListParagraph"/>
        <w:numPr>
          <w:ilvl w:val="1"/>
          <w:numId w:val="13"/>
        </w:numPr>
        <w:spacing w:after="0" w:line="240" w:lineRule="auto"/>
        <w:ind w:left="1134" w:hanging="425"/>
        <w:contextualSpacing w:val="0"/>
        <w:jc w:val="both"/>
        <w:rPr>
          <w:rFonts w:eastAsia="Times New Roman" w:cs="Times New Roman"/>
        </w:rPr>
      </w:pPr>
      <w:r w:rsidRPr="00727024">
        <w:rPr>
          <w:rFonts w:eastAsia="Times New Roman" w:cs="Times New Roman"/>
        </w:rPr>
        <w:t>BTC gives GRT over 1000 hours of subsidized court time, the club receives approximately $10,000 for court rental and pays GRT a retainer of $16,000 – more tha</w:t>
      </w:r>
      <w:r w:rsidR="00827819" w:rsidRPr="00727024">
        <w:rPr>
          <w:rFonts w:eastAsia="Times New Roman" w:cs="Times New Roman"/>
        </w:rPr>
        <w:t xml:space="preserve">n </w:t>
      </w:r>
      <w:r w:rsidRPr="00727024">
        <w:rPr>
          <w:rFonts w:eastAsia="Times New Roman" w:cs="Times New Roman"/>
        </w:rPr>
        <w:t xml:space="preserve">BTC received from coaching </w:t>
      </w:r>
      <w:r w:rsidR="00827819" w:rsidRPr="00727024">
        <w:rPr>
          <w:rFonts w:eastAsia="Times New Roman" w:cs="Times New Roman"/>
        </w:rPr>
        <w:t xml:space="preserve">- </w:t>
      </w:r>
      <w:r w:rsidRPr="00727024">
        <w:rPr>
          <w:rFonts w:eastAsia="Times New Roman" w:cs="Times New Roman"/>
        </w:rPr>
        <w:t>resulting in losses</w:t>
      </w:r>
      <w:r w:rsidR="00827819" w:rsidRPr="00727024">
        <w:rPr>
          <w:rFonts w:eastAsia="Times New Roman" w:cs="Times New Roman"/>
        </w:rPr>
        <w:t xml:space="preserve"> from coaching. </w:t>
      </w:r>
      <w:r w:rsidRPr="00727024">
        <w:rPr>
          <w:rFonts w:eastAsia="Times New Roman" w:cs="Times New Roman"/>
        </w:rPr>
        <w:t xml:space="preserve"> </w:t>
      </w:r>
    </w:p>
    <w:p w14:paraId="605E8FA5" w14:textId="1AAC9D0E" w:rsidR="00A7019E" w:rsidRPr="00727024" w:rsidRDefault="00A7019E" w:rsidP="00A7019E">
      <w:pPr>
        <w:pStyle w:val="ListParagraph"/>
        <w:numPr>
          <w:ilvl w:val="1"/>
          <w:numId w:val="13"/>
        </w:numPr>
        <w:spacing w:after="0" w:line="240" w:lineRule="auto"/>
        <w:ind w:left="1134" w:hanging="425"/>
        <w:contextualSpacing w:val="0"/>
        <w:jc w:val="both"/>
        <w:rPr>
          <w:rFonts w:eastAsia="Times New Roman" w:cs="Times New Roman"/>
        </w:rPr>
      </w:pPr>
      <w:r w:rsidRPr="00727024">
        <w:rPr>
          <w:rFonts w:eastAsia="Times New Roman" w:cs="Times New Roman"/>
        </w:rPr>
        <w:t xml:space="preserve">BTC can no longer absorb the financial cost of past coaching contracts and needs to change the contract and coaching model to include </w:t>
      </w:r>
      <w:r w:rsidR="00827819" w:rsidRPr="00727024">
        <w:rPr>
          <w:rFonts w:eastAsia="Times New Roman" w:cs="Times New Roman"/>
        </w:rPr>
        <w:t xml:space="preserve">accountability for </w:t>
      </w:r>
      <w:r w:rsidRPr="00727024">
        <w:rPr>
          <w:rFonts w:eastAsia="Times New Roman" w:cs="Times New Roman"/>
        </w:rPr>
        <w:t>revenue and profit targets</w:t>
      </w:r>
      <w:r w:rsidR="00827819" w:rsidRPr="00727024">
        <w:rPr>
          <w:rFonts w:eastAsia="Times New Roman" w:cs="Times New Roman"/>
        </w:rPr>
        <w:t>. T</w:t>
      </w:r>
      <w:r w:rsidRPr="00727024">
        <w:rPr>
          <w:rFonts w:eastAsia="Times New Roman" w:cs="Times New Roman"/>
        </w:rPr>
        <w:t xml:space="preserve">he board </w:t>
      </w:r>
      <w:r w:rsidR="00827819" w:rsidRPr="00727024">
        <w:rPr>
          <w:rFonts w:eastAsia="Times New Roman" w:cs="Times New Roman"/>
        </w:rPr>
        <w:t>has a duty to</w:t>
      </w:r>
      <w:r w:rsidRPr="00727024">
        <w:rPr>
          <w:rFonts w:eastAsia="Times New Roman" w:cs="Times New Roman"/>
        </w:rPr>
        <w:t xml:space="preserve"> ensure BTC is </w:t>
      </w:r>
      <w:r w:rsidRPr="00727024">
        <w:rPr>
          <w:rFonts w:cs="Times New Roman"/>
        </w:rPr>
        <w:t xml:space="preserve">getting the best value for money </w:t>
      </w:r>
      <w:r w:rsidR="00C101A4" w:rsidRPr="00727024">
        <w:rPr>
          <w:rFonts w:cs="Times New Roman"/>
        </w:rPr>
        <w:t xml:space="preserve">and the best usage of court time – our only real hard asset. </w:t>
      </w:r>
      <w:r w:rsidRPr="00727024">
        <w:rPr>
          <w:rFonts w:cs="Times New Roman"/>
        </w:rPr>
        <w:t xml:space="preserve"> </w:t>
      </w:r>
    </w:p>
    <w:p w14:paraId="12606C8B" w14:textId="77777777" w:rsidR="0061076B" w:rsidRPr="00727024" w:rsidRDefault="0061076B" w:rsidP="00827819">
      <w:pPr>
        <w:pStyle w:val="ListParagraph"/>
        <w:spacing w:after="0" w:line="240" w:lineRule="auto"/>
        <w:ind w:left="1134"/>
        <w:contextualSpacing w:val="0"/>
        <w:jc w:val="both"/>
        <w:rPr>
          <w:rFonts w:eastAsia="Times New Roman" w:cs="Times New Roman"/>
        </w:rPr>
      </w:pPr>
    </w:p>
    <w:p w14:paraId="5A39D337" w14:textId="79423AB0" w:rsidR="008375F0" w:rsidRPr="00727024" w:rsidRDefault="008375F0" w:rsidP="006B38EA">
      <w:pPr>
        <w:jc w:val="both"/>
        <w:rPr>
          <w:rFonts w:cs="Times New Roman"/>
        </w:rPr>
      </w:pPr>
      <w:r w:rsidRPr="00727024">
        <w:rPr>
          <w:rFonts w:cs="Times New Roman"/>
        </w:rPr>
        <w:t xml:space="preserve">IF this motion is passed it is not binding on the Board but it will place the Board in </w:t>
      </w:r>
      <w:r w:rsidR="006B38EA" w:rsidRPr="00727024">
        <w:rPr>
          <w:rFonts w:cs="Times New Roman"/>
        </w:rPr>
        <w:t>a difficult</w:t>
      </w:r>
      <w:r w:rsidRPr="00727024">
        <w:rPr>
          <w:rFonts w:cs="Times New Roman"/>
        </w:rPr>
        <w:t xml:space="preserve"> situation of being asked to knowingly sign a contract that is financially harmful to the club in violation of th</w:t>
      </w:r>
      <w:r w:rsidR="006B38EA" w:rsidRPr="00727024">
        <w:rPr>
          <w:rFonts w:cs="Times New Roman"/>
        </w:rPr>
        <w:t xml:space="preserve">e Board’s </w:t>
      </w:r>
      <w:r w:rsidR="00776623" w:rsidRPr="00727024">
        <w:rPr>
          <w:rFonts w:cs="Times New Roman"/>
        </w:rPr>
        <w:t xml:space="preserve">fiduciary </w:t>
      </w:r>
      <w:r w:rsidR="006B38EA" w:rsidRPr="00727024">
        <w:rPr>
          <w:rFonts w:cs="Times New Roman"/>
        </w:rPr>
        <w:t xml:space="preserve">duty to the club. </w:t>
      </w:r>
      <w:r w:rsidRPr="00727024">
        <w:rPr>
          <w:rFonts w:cs="Times New Roman"/>
        </w:rPr>
        <w:t xml:space="preserve">Continued negotiation is the better path to a resolution but that was halted by GRT and then further delayed by this petition. </w:t>
      </w:r>
      <w:r w:rsidR="006B38EA" w:rsidRPr="00727024">
        <w:rPr>
          <w:rFonts w:cs="Times New Roman"/>
        </w:rPr>
        <w:t>T</w:t>
      </w:r>
      <w:r w:rsidR="00776623" w:rsidRPr="00727024">
        <w:rPr>
          <w:rFonts w:cs="Times New Roman"/>
        </w:rPr>
        <w:t xml:space="preserve">he motion will </w:t>
      </w:r>
      <w:r w:rsidRPr="00727024">
        <w:rPr>
          <w:rFonts w:cs="Times New Roman"/>
        </w:rPr>
        <w:t xml:space="preserve">be discussed by the Board at </w:t>
      </w:r>
      <w:proofErr w:type="gramStart"/>
      <w:r w:rsidRPr="00727024">
        <w:rPr>
          <w:rFonts w:cs="Times New Roman"/>
        </w:rPr>
        <w:t>it</w:t>
      </w:r>
      <w:r w:rsidR="00727024">
        <w:rPr>
          <w:rFonts w:cs="Times New Roman"/>
        </w:rPr>
        <w:t>’</w:t>
      </w:r>
      <w:r w:rsidRPr="00727024">
        <w:rPr>
          <w:rFonts w:cs="Times New Roman"/>
        </w:rPr>
        <w:t>s</w:t>
      </w:r>
      <w:proofErr w:type="gramEnd"/>
      <w:r w:rsidRPr="00727024">
        <w:rPr>
          <w:rFonts w:cs="Times New Roman"/>
        </w:rPr>
        <w:t xml:space="preserve"> next meeting.</w:t>
      </w:r>
    </w:p>
    <w:p w14:paraId="7768D7FE" w14:textId="460FAA47" w:rsidR="008375F0" w:rsidRPr="00727024" w:rsidRDefault="00B00ACE" w:rsidP="0024762B">
      <w:pPr>
        <w:shd w:val="clear" w:color="auto" w:fill="FFFFFF"/>
        <w:spacing w:after="0" w:line="240" w:lineRule="auto"/>
        <w:rPr>
          <w:rFonts w:eastAsia="Times New Roman" w:cs="Calibri"/>
          <w:color w:val="222222"/>
        </w:rPr>
      </w:pPr>
      <w:r w:rsidRPr="00727024">
        <w:rPr>
          <w:rFonts w:eastAsia="Times New Roman" w:cs="Calibri"/>
          <w:color w:val="222222"/>
        </w:rPr>
        <w:t>________________________</w:t>
      </w:r>
      <w:r w:rsidR="00EF458C">
        <w:rPr>
          <w:rFonts w:eastAsia="Times New Roman" w:cs="Calibri"/>
          <w:color w:val="222222"/>
        </w:rPr>
        <w:t>____________________________________________________________</w:t>
      </w:r>
    </w:p>
    <w:p w14:paraId="294B00B3" w14:textId="77777777" w:rsidR="00963CC2" w:rsidRPr="00727024" w:rsidRDefault="00F8453B" w:rsidP="0024762B">
      <w:pPr>
        <w:shd w:val="clear" w:color="auto" w:fill="FFFFFF"/>
        <w:spacing w:after="0" w:line="240" w:lineRule="auto"/>
        <w:rPr>
          <w:rFonts w:eastAsia="Times New Roman" w:cs="Calibri"/>
          <w:color w:val="222222"/>
        </w:rPr>
      </w:pPr>
      <w:r w:rsidRPr="00727024">
        <w:rPr>
          <w:rFonts w:eastAsia="Times New Roman" w:cs="Calibri"/>
          <w:color w:val="222222"/>
        </w:rPr>
        <w:t xml:space="preserve">  </w:t>
      </w:r>
      <w:r w:rsidR="002B2953" w:rsidRPr="00727024">
        <w:rPr>
          <w:rFonts w:eastAsia="Times New Roman" w:cs="Calibri"/>
          <w:color w:val="222222"/>
        </w:rPr>
        <w:t xml:space="preserve">  </w:t>
      </w:r>
    </w:p>
    <w:p w14:paraId="470E3EBD" w14:textId="149E8C0D" w:rsidR="00B30D39" w:rsidRPr="00727024" w:rsidRDefault="00685143" w:rsidP="0024762B">
      <w:pPr>
        <w:shd w:val="clear" w:color="auto" w:fill="FFFFFF"/>
        <w:spacing w:after="0" w:line="240" w:lineRule="auto"/>
        <w:rPr>
          <w:rFonts w:eastAsia="Times New Roman" w:cs="Calibri"/>
          <w:color w:val="222222"/>
        </w:rPr>
      </w:pPr>
      <w:r>
        <w:rPr>
          <w:rFonts w:eastAsia="Times New Roman" w:cs="Calibri"/>
          <w:b/>
          <w:color w:val="222222"/>
        </w:rPr>
        <w:t xml:space="preserve">5 - </w:t>
      </w:r>
      <w:r w:rsidR="00963CC2" w:rsidRPr="00727024">
        <w:rPr>
          <w:rFonts w:eastAsia="Times New Roman" w:cs="Calibri"/>
          <w:b/>
          <w:color w:val="222222"/>
        </w:rPr>
        <w:t>Presentation of Petitioners Information Package</w:t>
      </w:r>
      <w:r w:rsidR="001061D6">
        <w:rPr>
          <w:rFonts w:eastAsia="Times New Roman" w:cs="Calibri"/>
          <w:b/>
          <w:color w:val="222222"/>
        </w:rPr>
        <w:t xml:space="preserve"> </w:t>
      </w:r>
      <w:r w:rsidR="0020148B" w:rsidRPr="00727024">
        <w:rPr>
          <w:rFonts w:eastAsia="Times New Roman" w:cs="Calibri"/>
          <w:color w:val="222222"/>
        </w:rPr>
        <w:t>- Greg Rash</w:t>
      </w:r>
    </w:p>
    <w:p w14:paraId="373A80E6" w14:textId="110036B3" w:rsidR="00945C4E" w:rsidRDefault="00945C4E" w:rsidP="0024762B">
      <w:pPr>
        <w:shd w:val="clear" w:color="auto" w:fill="FFFFFF"/>
        <w:spacing w:after="0" w:line="240" w:lineRule="auto"/>
        <w:rPr>
          <w:rFonts w:eastAsia="Times New Roman" w:cs="Calibri"/>
          <w:color w:val="222222"/>
        </w:rPr>
      </w:pPr>
      <w:r>
        <w:rPr>
          <w:rFonts w:eastAsia="Times New Roman" w:cs="Calibri"/>
          <w:color w:val="222222"/>
        </w:rPr>
        <w:t>The following petition was presented</w:t>
      </w:r>
      <w:r w:rsidR="00CA6DC2">
        <w:rPr>
          <w:rFonts w:eastAsia="Times New Roman" w:cs="Calibri"/>
          <w:color w:val="222222"/>
        </w:rPr>
        <w:t xml:space="preserve"> with two motions</w:t>
      </w:r>
      <w:r>
        <w:rPr>
          <w:rFonts w:eastAsia="Times New Roman" w:cs="Calibri"/>
          <w:color w:val="222222"/>
        </w:rPr>
        <w:t>:</w:t>
      </w:r>
    </w:p>
    <w:p w14:paraId="0F2C38F5" w14:textId="222DBA88" w:rsidR="00945C4E" w:rsidRPr="00945C4E" w:rsidRDefault="00945C4E" w:rsidP="00945C4E">
      <w:pPr>
        <w:widowControl w:val="0"/>
        <w:tabs>
          <w:tab w:val="left" w:pos="220"/>
          <w:tab w:val="left" w:pos="720"/>
        </w:tabs>
        <w:autoSpaceDE w:val="0"/>
        <w:autoSpaceDN w:val="0"/>
        <w:adjustRightInd w:val="0"/>
        <w:spacing w:after="0" w:line="240" w:lineRule="auto"/>
        <w:rPr>
          <w:rFonts w:cs="Calibri"/>
        </w:rPr>
      </w:pPr>
      <w:r>
        <w:rPr>
          <w:rFonts w:cs="Calibri"/>
        </w:rPr>
        <w:t xml:space="preserve">1 - </w:t>
      </w:r>
      <w:r w:rsidRPr="00945C4E">
        <w:rPr>
          <w:rFonts w:cs="Verdana"/>
        </w:rPr>
        <w:t>That Glenn Richard’s current contract be renewed materially the same as the previous year for one year; and</w:t>
      </w:r>
    </w:p>
    <w:p w14:paraId="6D11BF96" w14:textId="05E449D6" w:rsidR="00945C4E" w:rsidRPr="00945C4E" w:rsidRDefault="00945C4E" w:rsidP="00E66B86">
      <w:pPr>
        <w:shd w:val="clear" w:color="auto" w:fill="FFFFFF"/>
        <w:spacing w:after="0" w:line="240" w:lineRule="auto"/>
        <w:rPr>
          <w:rFonts w:eastAsia="Times New Roman" w:cs="Calibri"/>
        </w:rPr>
      </w:pPr>
      <w:r>
        <w:rPr>
          <w:rFonts w:cs="Verdana"/>
        </w:rPr>
        <w:t xml:space="preserve">2 - </w:t>
      </w:r>
      <w:r w:rsidRPr="00945C4E">
        <w:rPr>
          <w:rFonts w:cs="Verdana"/>
        </w:rPr>
        <w:t>Any proposed strategic coaching changes receive the proper input, comments and general agreement from the membership before proceeding to implement strategic changes.</w:t>
      </w:r>
    </w:p>
    <w:p w14:paraId="79A56820" w14:textId="77777777" w:rsidR="005E7335" w:rsidRPr="00945C4E" w:rsidRDefault="005E7335" w:rsidP="0024762B">
      <w:pPr>
        <w:shd w:val="clear" w:color="auto" w:fill="FFFFFF"/>
        <w:spacing w:after="0" w:line="240" w:lineRule="auto"/>
        <w:rPr>
          <w:rFonts w:eastAsia="Times New Roman" w:cs="Calibri"/>
          <w:color w:val="222222"/>
        </w:rPr>
      </w:pPr>
    </w:p>
    <w:p w14:paraId="786C4F2B" w14:textId="012DC57A" w:rsidR="00945C4E" w:rsidRDefault="00945C4E" w:rsidP="0024762B">
      <w:pPr>
        <w:shd w:val="clear" w:color="auto" w:fill="FFFFFF"/>
        <w:spacing w:after="0" w:line="240" w:lineRule="auto"/>
        <w:rPr>
          <w:rFonts w:eastAsia="Times New Roman" w:cs="Calibri"/>
          <w:color w:val="222222"/>
        </w:rPr>
      </w:pPr>
      <w:r>
        <w:rPr>
          <w:rFonts w:eastAsia="Times New Roman" w:cs="Calibri"/>
          <w:color w:val="222222"/>
        </w:rPr>
        <w:t xml:space="preserve">Petitioner </w:t>
      </w:r>
      <w:r w:rsidR="005E7335">
        <w:rPr>
          <w:rFonts w:eastAsia="Times New Roman" w:cs="Calibri"/>
          <w:color w:val="222222"/>
        </w:rPr>
        <w:t xml:space="preserve">key </w:t>
      </w:r>
      <w:r w:rsidR="00A66646">
        <w:rPr>
          <w:rFonts w:eastAsia="Times New Roman" w:cs="Calibri"/>
          <w:color w:val="222222"/>
        </w:rPr>
        <w:t xml:space="preserve">statements and </w:t>
      </w:r>
      <w:r w:rsidR="005E7335">
        <w:rPr>
          <w:rFonts w:eastAsia="Times New Roman" w:cs="Calibri"/>
          <w:color w:val="222222"/>
        </w:rPr>
        <w:t>allegations:</w:t>
      </w:r>
    </w:p>
    <w:p w14:paraId="6E26160F" w14:textId="53FD9689" w:rsidR="00945C4E" w:rsidRDefault="00945C4E" w:rsidP="00945C4E">
      <w:pPr>
        <w:pStyle w:val="ListParagraph"/>
        <w:widowControl w:val="0"/>
        <w:numPr>
          <w:ilvl w:val="0"/>
          <w:numId w:val="16"/>
        </w:numPr>
        <w:autoSpaceDE w:val="0"/>
        <w:autoSpaceDN w:val="0"/>
        <w:adjustRightInd w:val="0"/>
        <w:spacing w:after="0" w:line="240" w:lineRule="auto"/>
        <w:rPr>
          <w:rFonts w:cs="CIDFont+F1"/>
          <w:color w:val="000000"/>
        </w:rPr>
      </w:pPr>
      <w:r w:rsidRPr="00945C4E">
        <w:rPr>
          <w:rFonts w:cs="CIDFont+F1"/>
          <w:color w:val="000000"/>
        </w:rPr>
        <w:t xml:space="preserve">Major changes at the club </w:t>
      </w:r>
      <w:r>
        <w:rPr>
          <w:rFonts w:cs="CIDFont+F1"/>
          <w:color w:val="000000"/>
        </w:rPr>
        <w:t>should be</w:t>
      </w:r>
      <w:r w:rsidRPr="00945C4E">
        <w:rPr>
          <w:rFonts w:cs="CIDFont+F1"/>
          <w:color w:val="000000"/>
        </w:rPr>
        <w:t xml:space="preserve"> brought forth to the membership for discussion, input and voting prior to the board proceeding with major change</w:t>
      </w:r>
      <w:r w:rsidR="005E7335">
        <w:rPr>
          <w:rFonts w:cs="CIDFont+F1"/>
          <w:color w:val="000000"/>
        </w:rPr>
        <w:t>s</w:t>
      </w:r>
      <w:r w:rsidRPr="00945C4E">
        <w:rPr>
          <w:rFonts w:cs="CIDFont+F1"/>
          <w:color w:val="000000"/>
        </w:rPr>
        <w:t xml:space="preserve">. </w:t>
      </w:r>
    </w:p>
    <w:p w14:paraId="78DD5AE6" w14:textId="53A2B3C8" w:rsidR="00945C4E" w:rsidRDefault="00A66646" w:rsidP="00945C4E">
      <w:pPr>
        <w:pStyle w:val="ListParagraph"/>
        <w:widowControl w:val="0"/>
        <w:numPr>
          <w:ilvl w:val="0"/>
          <w:numId w:val="16"/>
        </w:numPr>
        <w:autoSpaceDE w:val="0"/>
        <w:autoSpaceDN w:val="0"/>
        <w:adjustRightInd w:val="0"/>
        <w:spacing w:after="0" w:line="240" w:lineRule="auto"/>
        <w:rPr>
          <w:rFonts w:cs="CIDFont+F1"/>
          <w:color w:val="000000"/>
        </w:rPr>
      </w:pPr>
      <w:r>
        <w:rPr>
          <w:rFonts w:cs="CIDFont+F1"/>
          <w:color w:val="000000"/>
        </w:rPr>
        <w:t>Duty of directors under BC Society Act were not followed regarding honesty, good faith, care and diligence and coaching information provided was misleading or incomplete.</w:t>
      </w:r>
    </w:p>
    <w:p w14:paraId="69821457" w14:textId="77777777" w:rsidR="005E7335" w:rsidRDefault="00A66646" w:rsidP="00945C4E">
      <w:pPr>
        <w:pStyle w:val="ListParagraph"/>
        <w:widowControl w:val="0"/>
        <w:numPr>
          <w:ilvl w:val="0"/>
          <w:numId w:val="16"/>
        </w:numPr>
        <w:autoSpaceDE w:val="0"/>
        <w:autoSpaceDN w:val="0"/>
        <w:adjustRightInd w:val="0"/>
        <w:spacing w:after="0" w:line="240" w:lineRule="auto"/>
        <w:rPr>
          <w:rFonts w:cs="CIDFont+F1"/>
          <w:color w:val="000000"/>
        </w:rPr>
      </w:pPr>
      <w:r>
        <w:rPr>
          <w:rFonts w:cs="CIDFont+F1"/>
          <w:color w:val="000000"/>
        </w:rPr>
        <w:t>Challenged board financial data on coaching revenues being a loss over the years (</w:t>
      </w:r>
      <w:r w:rsidR="005E7335">
        <w:rPr>
          <w:rFonts w:cs="CIDFont+F1"/>
          <w:color w:val="000000"/>
        </w:rPr>
        <w:t>says</w:t>
      </w:r>
      <w:r>
        <w:rPr>
          <w:rFonts w:cs="CIDFont+F1"/>
          <w:color w:val="000000"/>
        </w:rPr>
        <w:t xml:space="preserve"> we should include revenue from Burnaby Open, summer camps and junior development; </w:t>
      </w:r>
      <w:r w:rsidR="005E7335">
        <w:rPr>
          <w:rFonts w:cs="CIDFont+F1"/>
          <w:color w:val="000000"/>
        </w:rPr>
        <w:t>say</w:t>
      </w:r>
      <w:r>
        <w:rPr>
          <w:rFonts w:cs="CIDFont+F1"/>
          <w:color w:val="000000"/>
        </w:rPr>
        <w:t>s the only BTC cost is the $16,000 retainer).</w:t>
      </w:r>
    </w:p>
    <w:p w14:paraId="4D51BBE9" w14:textId="1B6720B0" w:rsidR="00A66646" w:rsidRDefault="005E7335" w:rsidP="00945C4E">
      <w:pPr>
        <w:pStyle w:val="ListParagraph"/>
        <w:widowControl w:val="0"/>
        <w:numPr>
          <w:ilvl w:val="0"/>
          <w:numId w:val="16"/>
        </w:numPr>
        <w:autoSpaceDE w:val="0"/>
        <w:autoSpaceDN w:val="0"/>
        <w:adjustRightInd w:val="0"/>
        <w:spacing w:after="0" w:line="240" w:lineRule="auto"/>
        <w:rPr>
          <w:rFonts w:cs="CIDFont+F1"/>
          <w:color w:val="000000"/>
        </w:rPr>
      </w:pPr>
      <w:r>
        <w:rPr>
          <w:rFonts w:cs="CIDFont+F1"/>
          <w:color w:val="000000"/>
        </w:rPr>
        <w:t>Additional statements made:</w:t>
      </w:r>
      <w:r w:rsidR="00A66646">
        <w:rPr>
          <w:rFonts w:cs="CIDFont+F1"/>
          <w:color w:val="000000"/>
        </w:rPr>
        <w:t xml:space="preserve">    </w:t>
      </w:r>
    </w:p>
    <w:p w14:paraId="3E5177CA" w14:textId="2192D90D" w:rsidR="005E7335" w:rsidRDefault="005E7335" w:rsidP="005E7335">
      <w:pPr>
        <w:pStyle w:val="ListParagraph"/>
        <w:widowControl w:val="0"/>
        <w:numPr>
          <w:ilvl w:val="1"/>
          <w:numId w:val="16"/>
        </w:numPr>
        <w:autoSpaceDE w:val="0"/>
        <w:autoSpaceDN w:val="0"/>
        <w:adjustRightInd w:val="0"/>
        <w:spacing w:after="0" w:line="240" w:lineRule="auto"/>
        <w:rPr>
          <w:rFonts w:cs="CIDFont+F1"/>
          <w:color w:val="000000"/>
        </w:rPr>
      </w:pPr>
      <w:r>
        <w:rPr>
          <w:rFonts w:cs="CIDFont+F1"/>
          <w:color w:val="000000"/>
        </w:rPr>
        <w:t xml:space="preserve">Coaching model wasn’t discussed with members and why change it </w:t>
      </w:r>
      <w:r w:rsidR="00223E92">
        <w:rPr>
          <w:rFonts w:cs="CIDFont+F1"/>
          <w:color w:val="000000"/>
        </w:rPr>
        <w:t xml:space="preserve">now </w:t>
      </w:r>
      <w:r>
        <w:rPr>
          <w:rFonts w:cs="CIDFont+F1"/>
          <w:color w:val="000000"/>
        </w:rPr>
        <w:t xml:space="preserve">after 29 years. </w:t>
      </w:r>
    </w:p>
    <w:p w14:paraId="139AB157" w14:textId="39572E00" w:rsidR="00223E92" w:rsidRPr="00223E92" w:rsidRDefault="00223E92" w:rsidP="00223E92">
      <w:pPr>
        <w:pStyle w:val="ListParagraph"/>
        <w:widowControl w:val="0"/>
        <w:numPr>
          <w:ilvl w:val="1"/>
          <w:numId w:val="16"/>
        </w:numPr>
        <w:autoSpaceDE w:val="0"/>
        <w:autoSpaceDN w:val="0"/>
        <w:adjustRightInd w:val="0"/>
        <w:spacing w:after="0" w:line="240" w:lineRule="auto"/>
        <w:rPr>
          <w:rFonts w:cs="CIDFont+F1"/>
          <w:color w:val="000000"/>
        </w:rPr>
      </w:pPr>
      <w:r>
        <w:rPr>
          <w:rFonts w:cs="CIDFont+F3"/>
        </w:rPr>
        <w:t>Why d</w:t>
      </w:r>
      <w:r w:rsidRPr="005E7335">
        <w:rPr>
          <w:rFonts w:cs="CIDFont+F3"/>
        </w:rPr>
        <w:t>id the board e</w:t>
      </w:r>
      <w:r>
        <w:rPr>
          <w:rFonts w:cs="CIDFont+F3"/>
        </w:rPr>
        <w:t xml:space="preserve">nter into new coaching contracts with a petition </w:t>
      </w:r>
      <w:proofErr w:type="gramStart"/>
      <w:r>
        <w:rPr>
          <w:rFonts w:cs="CIDFont+F3"/>
        </w:rPr>
        <w:t>ongoing.</w:t>
      </w:r>
      <w:proofErr w:type="gramEnd"/>
      <w:r>
        <w:rPr>
          <w:rFonts w:cs="CIDFont+F3"/>
        </w:rPr>
        <w:t xml:space="preserve"> </w:t>
      </w:r>
    </w:p>
    <w:p w14:paraId="1C82C8AE" w14:textId="608C7BB9" w:rsidR="00223E92" w:rsidRPr="00223E92" w:rsidRDefault="00223E92" w:rsidP="00223E92">
      <w:pPr>
        <w:pStyle w:val="ListParagraph"/>
        <w:widowControl w:val="0"/>
        <w:numPr>
          <w:ilvl w:val="1"/>
          <w:numId w:val="16"/>
        </w:numPr>
        <w:autoSpaceDE w:val="0"/>
        <w:autoSpaceDN w:val="0"/>
        <w:adjustRightInd w:val="0"/>
        <w:spacing w:after="0" w:line="240" w:lineRule="auto"/>
        <w:rPr>
          <w:rFonts w:cs="CIDFont+F1"/>
          <w:color w:val="000000"/>
        </w:rPr>
      </w:pPr>
      <w:r>
        <w:rPr>
          <w:rFonts w:cs="CIDFont+F3"/>
        </w:rPr>
        <w:t xml:space="preserve">Is there a report on </w:t>
      </w:r>
      <w:r w:rsidRPr="005E7335">
        <w:rPr>
          <w:rFonts w:cs="CIDFont+F3"/>
        </w:rPr>
        <w:t xml:space="preserve">research </w:t>
      </w:r>
      <w:r>
        <w:rPr>
          <w:rFonts w:cs="CIDFont+F3"/>
        </w:rPr>
        <w:t>done on other</w:t>
      </w:r>
      <w:r w:rsidRPr="005E7335">
        <w:rPr>
          <w:rFonts w:cs="CIDFont+F3"/>
        </w:rPr>
        <w:t xml:space="preserve"> </w:t>
      </w:r>
      <w:r>
        <w:rPr>
          <w:rFonts w:cs="CIDFont+F3"/>
        </w:rPr>
        <w:t xml:space="preserve">including </w:t>
      </w:r>
      <w:r w:rsidRPr="005E7335">
        <w:rPr>
          <w:rFonts w:cs="CIDFont+F3"/>
        </w:rPr>
        <w:t>coaching model</w:t>
      </w:r>
      <w:r>
        <w:rPr>
          <w:rFonts w:cs="CIDFont+F3"/>
        </w:rPr>
        <w:t xml:space="preserve">s at other clubs. </w:t>
      </w:r>
    </w:p>
    <w:p w14:paraId="091C093A" w14:textId="77777777" w:rsidR="00223E92" w:rsidRDefault="00223E92" w:rsidP="00223E92">
      <w:pPr>
        <w:pStyle w:val="ListParagraph"/>
        <w:widowControl w:val="0"/>
        <w:numPr>
          <w:ilvl w:val="1"/>
          <w:numId w:val="16"/>
        </w:numPr>
        <w:autoSpaceDE w:val="0"/>
        <w:autoSpaceDN w:val="0"/>
        <w:adjustRightInd w:val="0"/>
        <w:spacing w:after="0" w:line="240" w:lineRule="auto"/>
        <w:rPr>
          <w:rFonts w:cs="CIDFont+F1"/>
          <w:color w:val="000000"/>
        </w:rPr>
      </w:pPr>
      <w:r w:rsidRPr="00727024">
        <w:rPr>
          <w:rFonts w:eastAsia="Times New Roman" w:cs="Calibri"/>
          <w:color w:val="222222"/>
        </w:rPr>
        <w:t xml:space="preserve">Minutes should be published on website.  </w:t>
      </w:r>
    </w:p>
    <w:p w14:paraId="3B2C9A3A" w14:textId="77777777" w:rsidR="005E7335" w:rsidRDefault="005E7335" w:rsidP="005E7335">
      <w:pPr>
        <w:widowControl w:val="0"/>
        <w:autoSpaceDE w:val="0"/>
        <w:autoSpaceDN w:val="0"/>
        <w:adjustRightInd w:val="0"/>
        <w:spacing w:after="0" w:line="240" w:lineRule="auto"/>
        <w:rPr>
          <w:rFonts w:cs="CIDFont+F1"/>
          <w:color w:val="000000"/>
        </w:rPr>
      </w:pPr>
    </w:p>
    <w:p w14:paraId="07E59FC1" w14:textId="5B410A63" w:rsidR="005F2DE2" w:rsidRDefault="005F2DE2" w:rsidP="005E7335">
      <w:pPr>
        <w:widowControl w:val="0"/>
        <w:autoSpaceDE w:val="0"/>
        <w:autoSpaceDN w:val="0"/>
        <w:adjustRightInd w:val="0"/>
        <w:spacing w:after="0" w:line="240" w:lineRule="auto"/>
        <w:rPr>
          <w:rFonts w:cs="CIDFont+F1"/>
          <w:b/>
          <w:color w:val="000000"/>
        </w:rPr>
      </w:pPr>
      <w:r w:rsidRPr="005F2DE2">
        <w:rPr>
          <w:rFonts w:cs="CIDFont+F1"/>
          <w:b/>
          <w:color w:val="000000"/>
        </w:rPr>
        <w:lastRenderedPageBreak/>
        <w:t>6 - General</w:t>
      </w:r>
      <w:r w:rsidRPr="00E66B86">
        <w:rPr>
          <w:rFonts w:cs="CIDFont+F1"/>
          <w:b/>
          <w:color w:val="000000"/>
        </w:rPr>
        <w:t xml:space="preserve"> comments </w:t>
      </w:r>
      <w:r>
        <w:rPr>
          <w:rFonts w:cs="CIDFont+F1"/>
          <w:b/>
          <w:color w:val="000000"/>
        </w:rPr>
        <w:t>read from</w:t>
      </w:r>
      <w:r w:rsidRPr="00E66B86">
        <w:rPr>
          <w:rFonts w:cs="CIDFont+F1"/>
          <w:b/>
          <w:color w:val="000000"/>
        </w:rPr>
        <w:t xml:space="preserve"> </w:t>
      </w:r>
      <w:r>
        <w:rPr>
          <w:rFonts w:cs="CIDFont+F1"/>
          <w:b/>
          <w:color w:val="000000"/>
        </w:rPr>
        <w:t>member emails</w:t>
      </w:r>
      <w:r w:rsidRPr="00E66B86">
        <w:rPr>
          <w:rFonts w:cs="CIDFont+F1"/>
          <w:b/>
          <w:color w:val="000000"/>
        </w:rPr>
        <w:t>:</w:t>
      </w:r>
    </w:p>
    <w:p w14:paraId="6B1DD0AA" w14:textId="69385446" w:rsidR="005F2DE2" w:rsidRPr="005F2DE2" w:rsidRDefault="005F2DE2"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 xml:space="preserve">Fully support board’s </w:t>
      </w:r>
      <w:proofErr w:type="gramStart"/>
      <w:r>
        <w:rPr>
          <w:rFonts w:cs="CIDFont+F1"/>
          <w:color w:val="000000"/>
        </w:rPr>
        <w:t>decision</w:t>
      </w:r>
      <w:proofErr w:type="gramEnd"/>
      <w:r>
        <w:rPr>
          <w:rFonts w:cs="CIDFont+F1"/>
          <w:color w:val="000000"/>
        </w:rPr>
        <w:t xml:space="preserve"> as the p</w:t>
      </w:r>
      <w:r w:rsidRPr="005F2DE2">
        <w:rPr>
          <w:rFonts w:cs="CIDFont+F1"/>
          <w:color w:val="000000"/>
        </w:rPr>
        <w:t>revious contract was unsustainable</w:t>
      </w:r>
      <w:r>
        <w:rPr>
          <w:rFonts w:cs="CIDFont+F1"/>
          <w:color w:val="000000"/>
        </w:rPr>
        <w:t>.</w:t>
      </w:r>
      <w:r w:rsidRPr="005F2DE2">
        <w:rPr>
          <w:rFonts w:cs="CIDFont+F1"/>
          <w:color w:val="000000"/>
        </w:rPr>
        <w:t xml:space="preserve">  </w:t>
      </w:r>
    </w:p>
    <w:p w14:paraId="1EB485E5" w14:textId="4FE99A0B" w:rsidR="005F2DE2" w:rsidRDefault="005F2DE2"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 xml:space="preserve">New contract is fair to all involved, members and all coaches. </w:t>
      </w:r>
    </w:p>
    <w:p w14:paraId="0E81560C" w14:textId="216F9502" w:rsidR="005F2DE2" w:rsidRDefault="005F2DE2"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 xml:space="preserve">The highest priority must be the club and its members, not some member’s friendship. </w:t>
      </w:r>
    </w:p>
    <w:p w14:paraId="7C8251D9" w14:textId="77777777" w:rsidR="005F2DE2" w:rsidRDefault="005F2DE2"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If major changes are not undertaken this year, it will delay the inevitable.</w:t>
      </w:r>
    </w:p>
    <w:p w14:paraId="091F8BBA" w14:textId="413F58A2" w:rsidR="0035210E" w:rsidRDefault="005F2DE2"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This initially seemed a precipitous decisio</w:t>
      </w:r>
      <w:r w:rsidR="0035210E">
        <w:rPr>
          <w:rFonts w:cs="CIDFont+F1"/>
          <w:color w:val="000000"/>
        </w:rPr>
        <w:t>n to let our coach go given incorrect rumo</w:t>
      </w:r>
      <w:r>
        <w:rPr>
          <w:rFonts w:cs="CIDFont+F1"/>
          <w:color w:val="000000"/>
        </w:rPr>
        <w:t xml:space="preserve">rs </w:t>
      </w:r>
      <w:r w:rsidR="0035210E">
        <w:rPr>
          <w:rFonts w:cs="CIDFont+F1"/>
          <w:color w:val="000000"/>
        </w:rPr>
        <w:t>it was about recouping revenues lost when coach was injured – but its more complex.</w:t>
      </w:r>
    </w:p>
    <w:p w14:paraId="6534752C" w14:textId="6F3AE359" w:rsidR="0035210E" w:rsidRDefault="00A87E06" w:rsidP="005F2DE2">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Respect the coach, but w</w:t>
      </w:r>
      <w:r w:rsidR="0035210E">
        <w:rPr>
          <w:rFonts w:cs="CIDFont+F1"/>
          <w:color w:val="000000"/>
        </w:rPr>
        <w:t xml:space="preserve">e cannot afford to subsidize coaching. </w:t>
      </w:r>
      <w:r w:rsidR="005F2DE2">
        <w:rPr>
          <w:rFonts w:cs="CIDFont+F1"/>
          <w:color w:val="000000"/>
        </w:rPr>
        <w:t xml:space="preserve"> </w:t>
      </w:r>
    </w:p>
    <w:p w14:paraId="0F2E5CD3" w14:textId="1E6BEEC1" w:rsidR="005F2DE2" w:rsidRDefault="0035210E" w:rsidP="005E7335">
      <w:pPr>
        <w:pStyle w:val="ListParagraph"/>
        <w:widowControl w:val="0"/>
        <w:numPr>
          <w:ilvl w:val="0"/>
          <w:numId w:val="19"/>
        </w:numPr>
        <w:autoSpaceDE w:val="0"/>
        <w:autoSpaceDN w:val="0"/>
        <w:adjustRightInd w:val="0"/>
        <w:spacing w:after="0" w:line="240" w:lineRule="auto"/>
        <w:rPr>
          <w:rFonts w:cs="CIDFont+F1"/>
          <w:color w:val="000000"/>
        </w:rPr>
      </w:pPr>
      <w:r w:rsidRPr="0035210E">
        <w:rPr>
          <w:rFonts w:cs="CIDFont+F1"/>
          <w:color w:val="000000"/>
        </w:rPr>
        <w:t xml:space="preserve">Some </w:t>
      </w:r>
      <w:r>
        <w:rPr>
          <w:rFonts w:cs="CIDFont+F1"/>
          <w:color w:val="000000"/>
        </w:rPr>
        <w:t>member</w:t>
      </w:r>
      <w:r w:rsidRPr="0035210E">
        <w:rPr>
          <w:rFonts w:cs="CIDFont+F1"/>
          <w:color w:val="000000"/>
        </w:rPr>
        <w:t xml:space="preserve"> resistance arose due to lack of transparency</w:t>
      </w:r>
      <w:r>
        <w:rPr>
          <w:rFonts w:cs="CIDFont+F1"/>
          <w:color w:val="000000"/>
        </w:rPr>
        <w:t xml:space="preserve"> on what was happening.</w:t>
      </w:r>
    </w:p>
    <w:p w14:paraId="2DB32ADF" w14:textId="7DF2F9E9" w:rsidR="0035210E" w:rsidRDefault="00A87E06" w:rsidP="005E7335">
      <w:pPr>
        <w:pStyle w:val="ListParagraph"/>
        <w:widowControl w:val="0"/>
        <w:numPr>
          <w:ilvl w:val="0"/>
          <w:numId w:val="19"/>
        </w:numPr>
        <w:autoSpaceDE w:val="0"/>
        <w:autoSpaceDN w:val="0"/>
        <w:adjustRightInd w:val="0"/>
        <w:spacing w:after="0" w:line="240" w:lineRule="auto"/>
        <w:rPr>
          <w:rFonts w:cs="CIDFont+F1"/>
          <w:color w:val="000000"/>
        </w:rPr>
      </w:pPr>
      <w:r>
        <w:rPr>
          <w:rFonts w:cs="CIDFont+F1"/>
          <w:color w:val="000000"/>
        </w:rPr>
        <w:t xml:space="preserve">Board needed to explain what it saw as its mandate in contract renewal discussions, but members can’t expect to hear ongoing details of negotiations. </w:t>
      </w:r>
    </w:p>
    <w:p w14:paraId="439D9E9F" w14:textId="77777777" w:rsidR="0035210E" w:rsidRPr="0035210E" w:rsidRDefault="0035210E" w:rsidP="0035210E">
      <w:pPr>
        <w:widowControl w:val="0"/>
        <w:autoSpaceDE w:val="0"/>
        <w:autoSpaceDN w:val="0"/>
        <w:adjustRightInd w:val="0"/>
        <w:spacing w:after="0" w:line="240" w:lineRule="auto"/>
        <w:rPr>
          <w:rFonts w:cs="CIDFont+F1"/>
          <w:color w:val="000000"/>
        </w:rPr>
      </w:pPr>
    </w:p>
    <w:p w14:paraId="39256635" w14:textId="4895887A" w:rsidR="005E7335" w:rsidRPr="00E66B86" w:rsidRDefault="005F2DE2" w:rsidP="005E7335">
      <w:pPr>
        <w:widowControl w:val="0"/>
        <w:autoSpaceDE w:val="0"/>
        <w:autoSpaceDN w:val="0"/>
        <w:adjustRightInd w:val="0"/>
        <w:spacing w:after="0" w:line="240" w:lineRule="auto"/>
        <w:rPr>
          <w:rFonts w:cs="CIDFont+F1"/>
          <w:b/>
          <w:color w:val="000000"/>
        </w:rPr>
      </w:pPr>
      <w:r>
        <w:rPr>
          <w:rFonts w:cs="CIDFont+F1"/>
          <w:b/>
          <w:color w:val="000000"/>
        </w:rPr>
        <w:t>7</w:t>
      </w:r>
      <w:r w:rsidR="00E66B86" w:rsidRPr="00E66B86">
        <w:rPr>
          <w:rFonts w:cs="CIDFont+F1"/>
          <w:b/>
          <w:color w:val="000000"/>
        </w:rPr>
        <w:t xml:space="preserve"> - </w:t>
      </w:r>
      <w:r w:rsidR="00434E80" w:rsidRPr="00E66B86">
        <w:rPr>
          <w:rFonts w:cs="CIDFont+F1"/>
          <w:b/>
          <w:color w:val="000000"/>
        </w:rPr>
        <w:t xml:space="preserve">General comments among </w:t>
      </w:r>
      <w:r>
        <w:rPr>
          <w:rFonts w:cs="CIDFont+F1"/>
          <w:b/>
          <w:color w:val="000000"/>
        </w:rPr>
        <w:t>members</w:t>
      </w:r>
      <w:r w:rsidR="00434E80" w:rsidRPr="00E66B86">
        <w:rPr>
          <w:rFonts w:cs="CIDFont+F1"/>
          <w:b/>
          <w:color w:val="000000"/>
        </w:rPr>
        <w:t xml:space="preserve"> present:</w:t>
      </w:r>
    </w:p>
    <w:p w14:paraId="5491B157" w14:textId="271C74F8" w:rsidR="00434E80" w:rsidRDefault="00434E80"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Some disagreed with the way the contract was handled; others supported it.</w:t>
      </w:r>
    </w:p>
    <w:p w14:paraId="417B0285" w14:textId="09C020F8" w:rsidR="00434E80" w:rsidRDefault="00434E80"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Profits may not show it, but profits are there from intangibles. </w:t>
      </w:r>
      <w:bookmarkStart w:id="0" w:name="_GoBack"/>
      <w:bookmarkEnd w:id="0"/>
    </w:p>
    <w:p w14:paraId="71C590CD" w14:textId="508A54DF" w:rsidR="00434E80" w:rsidRDefault="00BD41EB"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We need a head pro to have one person to go to, and this is his livelihood.  </w:t>
      </w:r>
    </w:p>
    <w:p w14:paraId="6CD46329" w14:textId="2392316D" w:rsidR="00BD41EB" w:rsidRPr="00BD41EB" w:rsidRDefault="00BD41EB" w:rsidP="008334EA">
      <w:pPr>
        <w:pStyle w:val="ListParagraph"/>
        <w:widowControl w:val="0"/>
        <w:numPr>
          <w:ilvl w:val="0"/>
          <w:numId w:val="18"/>
        </w:numPr>
        <w:autoSpaceDE w:val="0"/>
        <w:autoSpaceDN w:val="0"/>
        <w:adjustRightInd w:val="0"/>
        <w:spacing w:after="0" w:line="240" w:lineRule="auto"/>
        <w:rPr>
          <w:rFonts w:cs="CIDFont+F1"/>
          <w:color w:val="000000"/>
        </w:rPr>
      </w:pPr>
      <w:r w:rsidRPr="00BD41EB">
        <w:rPr>
          <w:rFonts w:cs="CIDFont+F1"/>
          <w:color w:val="000000"/>
        </w:rPr>
        <w:t>Members have de</w:t>
      </w:r>
      <w:r>
        <w:rPr>
          <w:rFonts w:cs="CIDFont+F1"/>
          <w:color w:val="000000"/>
        </w:rPr>
        <w:t xml:space="preserve">manded more workshops for years. </w:t>
      </w:r>
    </w:p>
    <w:p w14:paraId="65E6CF98" w14:textId="77777777" w:rsidR="00BD41EB" w:rsidRDefault="00BD41EB"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Court 6 needs to be released to members if coaches have a cancellation.</w:t>
      </w:r>
    </w:p>
    <w:p w14:paraId="6ECB97F7" w14:textId="77777777" w:rsidR="00BD41EB" w:rsidRDefault="00BD41EB"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Past contracts made with head pro were not brought to membership for approval. </w:t>
      </w:r>
    </w:p>
    <w:p w14:paraId="68CE3497" w14:textId="12260E27" w:rsidR="00BD41EB" w:rsidRPr="00BD41EB" w:rsidRDefault="00BD41EB"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A significant change was needed as the</w:t>
      </w:r>
      <w:r w:rsidRPr="00727024">
        <w:rPr>
          <w:rFonts w:eastAsia="Times New Roman" w:cs="Calibri"/>
          <w:color w:val="222222"/>
        </w:rPr>
        <w:t xml:space="preserve"> </w:t>
      </w:r>
      <w:r>
        <w:rPr>
          <w:rFonts w:eastAsia="Times New Roman" w:cs="Calibri"/>
          <w:color w:val="222222"/>
        </w:rPr>
        <w:t xml:space="preserve">old </w:t>
      </w:r>
      <w:r w:rsidRPr="00727024">
        <w:rPr>
          <w:rFonts w:eastAsia="Times New Roman" w:cs="Calibri"/>
          <w:color w:val="222222"/>
        </w:rPr>
        <w:t xml:space="preserve">contract </w:t>
      </w:r>
      <w:r>
        <w:rPr>
          <w:rFonts w:eastAsia="Times New Roman" w:cs="Calibri"/>
          <w:color w:val="222222"/>
        </w:rPr>
        <w:t>had become stale. T</w:t>
      </w:r>
      <w:r w:rsidRPr="00727024">
        <w:rPr>
          <w:rFonts w:eastAsia="Times New Roman" w:cs="Calibri"/>
          <w:color w:val="222222"/>
        </w:rPr>
        <w:t xml:space="preserve">he board has the </w:t>
      </w:r>
      <w:r>
        <w:rPr>
          <w:rFonts w:eastAsia="Times New Roman" w:cs="Calibri"/>
          <w:color w:val="222222"/>
        </w:rPr>
        <w:t xml:space="preserve">duty and </w:t>
      </w:r>
      <w:r w:rsidRPr="00727024">
        <w:rPr>
          <w:rFonts w:eastAsia="Times New Roman" w:cs="Calibri"/>
          <w:color w:val="222222"/>
        </w:rPr>
        <w:t xml:space="preserve">authority to make </w:t>
      </w:r>
      <w:r>
        <w:rPr>
          <w:rFonts w:eastAsia="Times New Roman" w:cs="Calibri"/>
          <w:color w:val="222222"/>
        </w:rPr>
        <w:t xml:space="preserve">such </w:t>
      </w:r>
      <w:r w:rsidRPr="00727024">
        <w:rPr>
          <w:rFonts w:eastAsia="Times New Roman" w:cs="Calibri"/>
          <w:color w:val="222222"/>
        </w:rPr>
        <w:t>a change</w:t>
      </w:r>
      <w:r>
        <w:rPr>
          <w:rFonts w:eastAsia="Times New Roman" w:cs="Calibri"/>
          <w:color w:val="222222"/>
        </w:rPr>
        <w:t xml:space="preserve">. </w:t>
      </w:r>
    </w:p>
    <w:p w14:paraId="1279BAB9"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 xml:space="preserve">No clinics had been offered for past 5 years. </w:t>
      </w:r>
      <w:r w:rsidR="00BD41EB" w:rsidRPr="00727024">
        <w:rPr>
          <w:rFonts w:eastAsia="Times New Roman" w:cs="Calibri"/>
          <w:color w:val="222222"/>
        </w:rPr>
        <w:t xml:space="preserve"> </w:t>
      </w:r>
    </w:p>
    <w:p w14:paraId="391214B5"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sidRPr="00727024">
        <w:rPr>
          <w:rFonts w:eastAsia="Times New Roman" w:cs="Calibri"/>
          <w:color w:val="222222"/>
        </w:rPr>
        <w:t xml:space="preserve">Having a head pro is part of doing business for a tennis club. </w:t>
      </w:r>
    </w:p>
    <w:p w14:paraId="39274437"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 xml:space="preserve">The contract should </w:t>
      </w:r>
      <w:r w:rsidRPr="00727024">
        <w:rPr>
          <w:rFonts w:eastAsia="Times New Roman" w:cs="Calibri"/>
          <w:color w:val="222222"/>
        </w:rPr>
        <w:t>ben</w:t>
      </w:r>
      <w:r>
        <w:rPr>
          <w:rFonts w:eastAsia="Times New Roman" w:cs="Calibri"/>
          <w:color w:val="222222"/>
        </w:rPr>
        <w:t>efit</w:t>
      </w:r>
      <w:r w:rsidRPr="00727024">
        <w:rPr>
          <w:rFonts w:eastAsia="Times New Roman" w:cs="Calibri"/>
          <w:color w:val="222222"/>
        </w:rPr>
        <w:t xml:space="preserve"> both parties, </w:t>
      </w:r>
      <w:r>
        <w:rPr>
          <w:rFonts w:eastAsia="Times New Roman" w:cs="Calibri"/>
          <w:color w:val="222222"/>
        </w:rPr>
        <w:t xml:space="preserve">including </w:t>
      </w:r>
      <w:r w:rsidRPr="00727024">
        <w:rPr>
          <w:rFonts w:eastAsia="Times New Roman" w:cs="Calibri"/>
          <w:color w:val="222222"/>
        </w:rPr>
        <w:t xml:space="preserve">the intangibles we benefit from. </w:t>
      </w:r>
    </w:p>
    <w:p w14:paraId="2D3C5DF8"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 xml:space="preserve">BTC is making a profit to save for a bubble replacement. </w:t>
      </w:r>
    </w:p>
    <w:p w14:paraId="6ED12DD9"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sidRPr="00727024">
        <w:rPr>
          <w:rFonts w:eastAsia="Times New Roman" w:cs="Calibri"/>
          <w:color w:val="222222"/>
        </w:rPr>
        <w:t>We owe the board respect and as they did their best to negotiate but G</w:t>
      </w:r>
      <w:r>
        <w:rPr>
          <w:rFonts w:eastAsia="Times New Roman" w:cs="Calibri"/>
          <w:color w:val="222222"/>
        </w:rPr>
        <w:t>RT</w:t>
      </w:r>
      <w:r w:rsidRPr="00727024">
        <w:rPr>
          <w:rFonts w:eastAsia="Times New Roman" w:cs="Calibri"/>
          <w:color w:val="222222"/>
        </w:rPr>
        <w:t xml:space="preserve"> chose to leave.  </w:t>
      </w:r>
    </w:p>
    <w:p w14:paraId="46F56F2B" w14:textId="1631D222" w:rsidR="00BD41EB"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sidRPr="00727024">
        <w:rPr>
          <w:rFonts w:eastAsia="Times New Roman" w:cs="Calibri"/>
          <w:color w:val="222222"/>
        </w:rPr>
        <w:t xml:space="preserve">If court 6 </w:t>
      </w:r>
      <w:proofErr w:type="gramStart"/>
      <w:r>
        <w:rPr>
          <w:rFonts w:eastAsia="Times New Roman" w:cs="Calibri"/>
          <w:color w:val="222222"/>
        </w:rPr>
        <w:t>was</w:t>
      </w:r>
      <w:proofErr w:type="gramEnd"/>
      <w:r w:rsidRPr="00727024">
        <w:rPr>
          <w:rFonts w:eastAsia="Times New Roman" w:cs="Calibri"/>
          <w:color w:val="222222"/>
        </w:rPr>
        <w:t xml:space="preserve"> </w:t>
      </w:r>
      <w:r>
        <w:rPr>
          <w:rFonts w:eastAsia="Times New Roman" w:cs="Calibri"/>
          <w:color w:val="222222"/>
        </w:rPr>
        <w:t xml:space="preserve">more </w:t>
      </w:r>
      <w:r w:rsidRPr="00727024">
        <w:rPr>
          <w:rFonts w:eastAsia="Times New Roman" w:cs="Calibri"/>
          <w:color w:val="222222"/>
        </w:rPr>
        <w:t xml:space="preserve">available for members there would be more court time available.  </w:t>
      </w:r>
    </w:p>
    <w:p w14:paraId="10571FB9" w14:textId="49BC8D93"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sidRPr="00727024">
        <w:rPr>
          <w:rFonts w:eastAsia="Times New Roman" w:cs="Calibri"/>
          <w:color w:val="222222"/>
        </w:rPr>
        <w:t>The club is profitable overall even if losing money on coaching.</w:t>
      </w:r>
    </w:p>
    <w:p w14:paraId="1C615CD3"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 xml:space="preserve">A managing coach can hire </w:t>
      </w:r>
      <w:proofErr w:type="gramStart"/>
      <w:r>
        <w:rPr>
          <w:rFonts w:eastAsia="Times New Roman" w:cs="Calibri"/>
          <w:color w:val="222222"/>
        </w:rPr>
        <w:t>who</w:t>
      </w:r>
      <w:proofErr w:type="gramEnd"/>
      <w:r>
        <w:rPr>
          <w:rFonts w:eastAsia="Times New Roman" w:cs="Calibri"/>
          <w:color w:val="222222"/>
        </w:rPr>
        <w:t xml:space="preserve"> they wish to do coaching.</w:t>
      </w:r>
    </w:p>
    <w:p w14:paraId="7D91E4B6" w14:textId="77777777"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The board d</w:t>
      </w:r>
      <w:r w:rsidRPr="00727024">
        <w:rPr>
          <w:rFonts w:eastAsia="Times New Roman" w:cs="Calibri"/>
          <w:color w:val="222222"/>
        </w:rPr>
        <w:t>irectors put in hundreds of hours</w:t>
      </w:r>
      <w:r>
        <w:rPr>
          <w:rFonts w:eastAsia="Times New Roman" w:cs="Calibri"/>
          <w:color w:val="222222"/>
        </w:rPr>
        <w:t>,</w:t>
      </w:r>
      <w:r w:rsidRPr="00727024">
        <w:rPr>
          <w:rFonts w:eastAsia="Times New Roman" w:cs="Calibri"/>
          <w:color w:val="222222"/>
        </w:rPr>
        <w:t xml:space="preserve"> are elected by members</w:t>
      </w:r>
      <w:r>
        <w:rPr>
          <w:rFonts w:eastAsia="Times New Roman" w:cs="Calibri"/>
          <w:color w:val="222222"/>
        </w:rPr>
        <w:t xml:space="preserve"> and</w:t>
      </w:r>
      <w:r w:rsidRPr="00727024">
        <w:rPr>
          <w:rFonts w:eastAsia="Times New Roman" w:cs="Calibri"/>
          <w:color w:val="222222"/>
        </w:rPr>
        <w:t xml:space="preserve"> are highly respected in the business community.  We should not slam our directors as they are</w:t>
      </w:r>
      <w:r>
        <w:rPr>
          <w:rFonts w:eastAsia="Times New Roman" w:cs="Calibri"/>
          <w:color w:val="222222"/>
        </w:rPr>
        <w:t xml:space="preserve"> looking out for every</w:t>
      </w:r>
      <w:r w:rsidRPr="00727024">
        <w:rPr>
          <w:rFonts w:eastAsia="Times New Roman" w:cs="Calibri"/>
          <w:color w:val="222222"/>
        </w:rPr>
        <w:t>one</w:t>
      </w:r>
      <w:r>
        <w:rPr>
          <w:rFonts w:eastAsia="Times New Roman" w:cs="Calibri"/>
          <w:color w:val="222222"/>
        </w:rPr>
        <w:t xml:space="preserve">. </w:t>
      </w:r>
      <w:r w:rsidRPr="00727024">
        <w:rPr>
          <w:rFonts w:eastAsia="Times New Roman" w:cs="Calibri"/>
          <w:color w:val="222222"/>
        </w:rPr>
        <w:t xml:space="preserve"> </w:t>
      </w:r>
    </w:p>
    <w:p w14:paraId="09FF40FD" w14:textId="6D51710F" w:rsidR="00F87B9A" w:rsidRPr="00F87B9A"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Many are here due to strong emotions but t</w:t>
      </w:r>
      <w:r w:rsidRPr="00727024">
        <w:rPr>
          <w:rFonts w:eastAsia="Times New Roman" w:cs="Calibri"/>
          <w:color w:val="222222"/>
        </w:rPr>
        <w:t>here is a solution to every problem</w:t>
      </w:r>
      <w:r>
        <w:rPr>
          <w:rFonts w:eastAsia="Times New Roman" w:cs="Calibri"/>
          <w:color w:val="222222"/>
        </w:rPr>
        <w:t xml:space="preserve">. </w:t>
      </w:r>
    </w:p>
    <w:p w14:paraId="69E33525" w14:textId="4FF06C65" w:rsidR="00B57E15" w:rsidRPr="00B57E15" w:rsidRDefault="00F87B9A"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Some past directors </w:t>
      </w:r>
      <w:r w:rsidR="00B57E15">
        <w:rPr>
          <w:rFonts w:cs="CIDFont+F1"/>
          <w:color w:val="000000"/>
        </w:rPr>
        <w:t xml:space="preserve">(Larry, Louie) </w:t>
      </w:r>
      <w:r>
        <w:rPr>
          <w:rFonts w:cs="CIDFont+F1"/>
          <w:color w:val="000000"/>
        </w:rPr>
        <w:t>offer</w:t>
      </w:r>
      <w:r w:rsidR="00B57E15">
        <w:rPr>
          <w:rFonts w:cs="CIDFont+F1"/>
          <w:color w:val="000000"/>
        </w:rPr>
        <w:t>e</w:t>
      </w:r>
      <w:r>
        <w:rPr>
          <w:rFonts w:cs="CIDFont+F1"/>
          <w:color w:val="000000"/>
        </w:rPr>
        <w:t>d to help get</w:t>
      </w:r>
      <w:r w:rsidR="00B57E15">
        <w:rPr>
          <w:rFonts w:cs="CIDFont+F1"/>
          <w:color w:val="000000"/>
        </w:rPr>
        <w:t xml:space="preserve"> </w:t>
      </w:r>
      <w:r>
        <w:rPr>
          <w:rFonts w:cs="CIDFont+F1"/>
          <w:color w:val="000000"/>
        </w:rPr>
        <w:t xml:space="preserve">the contract back on track.  </w:t>
      </w:r>
    </w:p>
    <w:p w14:paraId="619021E2" w14:textId="10455C3E" w:rsidR="00F87B9A" w:rsidRP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eastAsia="Times New Roman" w:cs="Calibri"/>
          <w:color w:val="222222"/>
        </w:rPr>
        <w:t>I</w:t>
      </w:r>
      <w:r w:rsidRPr="00727024">
        <w:rPr>
          <w:rFonts w:eastAsia="Times New Roman" w:cs="Calibri"/>
          <w:color w:val="222222"/>
        </w:rPr>
        <w:t xml:space="preserve">f we keep </w:t>
      </w:r>
      <w:r>
        <w:rPr>
          <w:rFonts w:eastAsia="Times New Roman" w:cs="Calibri"/>
          <w:color w:val="222222"/>
        </w:rPr>
        <w:t>GRT</w:t>
      </w:r>
      <w:r w:rsidRPr="00727024">
        <w:rPr>
          <w:rFonts w:eastAsia="Times New Roman" w:cs="Calibri"/>
          <w:color w:val="222222"/>
        </w:rPr>
        <w:t xml:space="preserve"> as a loss leader be prepared to pay more in membership fees</w:t>
      </w:r>
      <w:r>
        <w:rPr>
          <w:rFonts w:eastAsia="Times New Roman" w:cs="Calibri"/>
          <w:color w:val="222222"/>
        </w:rPr>
        <w:t>.</w:t>
      </w:r>
    </w:p>
    <w:p w14:paraId="14563118" w14:textId="29EC4BC1" w:rsidR="00B57E15" w:rsidRP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We need a </w:t>
      </w:r>
      <w:r w:rsidRPr="00727024">
        <w:rPr>
          <w:rFonts w:eastAsia="Times New Roman" w:cs="Calibri"/>
          <w:color w:val="222222"/>
        </w:rPr>
        <w:t xml:space="preserve">scale of measurement - the more he performs, the more he makes.  </w:t>
      </w:r>
    </w:p>
    <w:p w14:paraId="6922E794" w14:textId="7B1B0901" w:rsid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Court 6 should help the club make money, not be just for coaches. </w:t>
      </w:r>
    </w:p>
    <w:p w14:paraId="57356F50" w14:textId="5F229D20" w:rsid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We should re-negotiate. </w:t>
      </w:r>
    </w:p>
    <w:p w14:paraId="494C9B31" w14:textId="77777777" w:rsid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Other club head coaches have assistants under their control.</w:t>
      </w:r>
    </w:p>
    <w:p w14:paraId="7811DB59" w14:textId="77777777" w:rsid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We need better junior support, including head pro dedicated to servicing juniors. </w:t>
      </w:r>
    </w:p>
    <w:p w14:paraId="3455FF86" w14:textId="77777777" w:rsidR="00B57E15"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What happens to other coaches if GRT contract is </w:t>
      </w:r>
      <w:proofErr w:type="gramStart"/>
      <w:r>
        <w:rPr>
          <w:rFonts w:cs="CIDFont+F1"/>
          <w:color w:val="000000"/>
        </w:rPr>
        <w:t>reached.</w:t>
      </w:r>
      <w:proofErr w:type="gramEnd"/>
      <w:r>
        <w:rPr>
          <w:rFonts w:cs="CIDFont+F1"/>
          <w:color w:val="000000"/>
        </w:rPr>
        <w:t xml:space="preserve"> </w:t>
      </w:r>
    </w:p>
    <w:p w14:paraId="4CCB4600" w14:textId="7A15BFEB" w:rsidR="00211C9A" w:rsidRPr="008334EA" w:rsidRDefault="00B57E15" w:rsidP="008334EA">
      <w:pPr>
        <w:pStyle w:val="ListParagraph"/>
        <w:widowControl w:val="0"/>
        <w:numPr>
          <w:ilvl w:val="0"/>
          <w:numId w:val="18"/>
        </w:numPr>
        <w:autoSpaceDE w:val="0"/>
        <w:autoSpaceDN w:val="0"/>
        <w:adjustRightInd w:val="0"/>
        <w:spacing w:after="0" w:line="240" w:lineRule="auto"/>
        <w:rPr>
          <w:rFonts w:cs="CIDFont+F1"/>
          <w:color w:val="000000"/>
        </w:rPr>
      </w:pPr>
      <w:r>
        <w:rPr>
          <w:rFonts w:cs="CIDFont+F1"/>
          <w:color w:val="000000"/>
        </w:rPr>
        <w:t xml:space="preserve">Other coaches have been paying 30% to GRT for nothing in return.    </w:t>
      </w:r>
    </w:p>
    <w:p w14:paraId="269DFD53" w14:textId="77777777" w:rsidR="006C1BD2" w:rsidRDefault="006C1BD2" w:rsidP="00BB7882">
      <w:pPr>
        <w:shd w:val="clear" w:color="auto" w:fill="FFFFFF"/>
        <w:spacing w:after="0" w:line="240" w:lineRule="auto"/>
        <w:rPr>
          <w:rFonts w:eastAsia="Times New Roman" w:cs="Calibri"/>
          <w:color w:val="222222"/>
        </w:rPr>
      </w:pPr>
    </w:p>
    <w:p w14:paraId="7A891F86" w14:textId="0D4BCA93" w:rsidR="00E66B86" w:rsidRPr="00E66B86" w:rsidRDefault="006924CE" w:rsidP="00BB7882">
      <w:pPr>
        <w:shd w:val="clear" w:color="auto" w:fill="FFFFFF"/>
        <w:spacing w:after="0" w:line="240" w:lineRule="auto"/>
        <w:rPr>
          <w:rFonts w:eastAsia="Times New Roman" w:cs="Calibri"/>
          <w:b/>
          <w:color w:val="222222"/>
        </w:rPr>
      </w:pPr>
      <w:r>
        <w:rPr>
          <w:rFonts w:eastAsia="Times New Roman" w:cs="Calibri"/>
          <w:b/>
          <w:color w:val="222222"/>
        </w:rPr>
        <w:t>8</w:t>
      </w:r>
      <w:r w:rsidR="00E66B86" w:rsidRPr="00E66B86">
        <w:rPr>
          <w:rFonts w:eastAsia="Times New Roman" w:cs="Calibri"/>
          <w:b/>
          <w:color w:val="222222"/>
        </w:rPr>
        <w:t xml:space="preserve"> </w:t>
      </w:r>
      <w:r w:rsidR="00E66B86">
        <w:rPr>
          <w:rFonts w:eastAsia="Times New Roman" w:cs="Calibri"/>
          <w:b/>
          <w:color w:val="222222"/>
        </w:rPr>
        <w:t xml:space="preserve">- </w:t>
      </w:r>
      <w:r w:rsidR="00E66B86" w:rsidRPr="00E66B86">
        <w:rPr>
          <w:rFonts w:eastAsia="Times New Roman" w:cs="Calibri"/>
          <w:b/>
          <w:color w:val="222222"/>
        </w:rPr>
        <w:t xml:space="preserve">Motions </w:t>
      </w:r>
      <w:r w:rsidR="00E66B86">
        <w:rPr>
          <w:rFonts w:eastAsia="Times New Roman" w:cs="Calibri"/>
          <w:b/>
          <w:color w:val="222222"/>
        </w:rPr>
        <w:t>addressed</w:t>
      </w:r>
    </w:p>
    <w:p w14:paraId="5F277CD7" w14:textId="129A4FDF" w:rsidR="00C63DC1" w:rsidRDefault="00211C9A" w:rsidP="00C63DC1">
      <w:pPr>
        <w:pStyle w:val="ListParagraph"/>
        <w:numPr>
          <w:ilvl w:val="0"/>
          <w:numId w:val="17"/>
        </w:numPr>
        <w:shd w:val="clear" w:color="auto" w:fill="FFFFFF"/>
        <w:spacing w:after="0" w:line="240" w:lineRule="auto"/>
        <w:rPr>
          <w:rFonts w:eastAsia="Times New Roman" w:cs="Calibri"/>
          <w:color w:val="222222"/>
        </w:rPr>
      </w:pPr>
      <w:r w:rsidRPr="00B57E15">
        <w:rPr>
          <w:rFonts w:eastAsia="Times New Roman" w:cs="Calibri"/>
          <w:color w:val="222222"/>
        </w:rPr>
        <w:t xml:space="preserve">A </w:t>
      </w:r>
      <w:r w:rsidR="00B57E15">
        <w:rPr>
          <w:rFonts w:eastAsia="Times New Roman" w:cs="Calibri"/>
          <w:color w:val="222222"/>
        </w:rPr>
        <w:t xml:space="preserve">potential </w:t>
      </w:r>
      <w:r w:rsidRPr="00B57E15">
        <w:rPr>
          <w:rFonts w:eastAsia="Times New Roman" w:cs="Calibri"/>
          <w:color w:val="222222"/>
        </w:rPr>
        <w:t>p</w:t>
      </w:r>
      <w:r w:rsidR="005166C4" w:rsidRPr="00B57E15">
        <w:rPr>
          <w:rFonts w:eastAsia="Times New Roman" w:cs="Calibri"/>
          <w:color w:val="222222"/>
        </w:rPr>
        <w:t xml:space="preserve">etition </w:t>
      </w:r>
      <w:r w:rsidRPr="00B57E15">
        <w:rPr>
          <w:rFonts w:eastAsia="Times New Roman" w:cs="Calibri"/>
          <w:color w:val="222222"/>
        </w:rPr>
        <w:t xml:space="preserve">was brought </w:t>
      </w:r>
      <w:r w:rsidR="00326311" w:rsidRPr="00B57E15">
        <w:rPr>
          <w:rFonts w:eastAsia="Times New Roman" w:cs="Calibri"/>
          <w:color w:val="222222"/>
        </w:rPr>
        <w:t>to the table:</w:t>
      </w:r>
      <w:r w:rsidR="005166C4" w:rsidRPr="00B57E15">
        <w:rPr>
          <w:rFonts w:eastAsia="Times New Roman" w:cs="Calibri"/>
          <w:color w:val="222222"/>
        </w:rPr>
        <w:t xml:space="preserve"> </w:t>
      </w:r>
      <w:r w:rsidR="00B57E15">
        <w:rPr>
          <w:rFonts w:eastAsia="Times New Roman" w:cs="Calibri"/>
          <w:color w:val="222222"/>
        </w:rPr>
        <w:t xml:space="preserve"> </w:t>
      </w:r>
      <w:r w:rsidR="00C63DC1">
        <w:rPr>
          <w:rFonts w:eastAsia="Times New Roman" w:cs="Calibri"/>
          <w:color w:val="222222"/>
        </w:rPr>
        <w:t>T</w:t>
      </w:r>
      <w:r w:rsidR="00C63DC1" w:rsidRPr="00C63DC1">
        <w:rPr>
          <w:rFonts w:eastAsia="Times New Roman" w:cs="Calibri"/>
          <w:i/>
          <w:color w:val="222222"/>
        </w:rPr>
        <w:t xml:space="preserve">o entertain further discussion on whether these </w:t>
      </w:r>
      <w:r w:rsidR="00572593">
        <w:rPr>
          <w:rFonts w:eastAsia="Times New Roman" w:cs="Calibri"/>
          <w:i/>
          <w:color w:val="222222"/>
        </w:rPr>
        <w:t xml:space="preserve">petition </w:t>
      </w:r>
      <w:r w:rsidR="00C63DC1" w:rsidRPr="00C63DC1">
        <w:rPr>
          <w:rFonts w:eastAsia="Times New Roman" w:cs="Calibri"/>
          <w:i/>
          <w:color w:val="222222"/>
        </w:rPr>
        <w:t>questions should be heard</w:t>
      </w:r>
      <w:r w:rsidR="00572593">
        <w:rPr>
          <w:rFonts w:eastAsia="Times New Roman" w:cs="Calibri"/>
          <w:i/>
          <w:color w:val="222222"/>
        </w:rPr>
        <w:t xml:space="preserve"> and reword #2</w:t>
      </w:r>
      <w:r w:rsidR="00C63DC1" w:rsidRPr="00C63DC1">
        <w:rPr>
          <w:rFonts w:eastAsia="Times New Roman" w:cs="Calibri"/>
          <w:i/>
          <w:color w:val="222222"/>
        </w:rPr>
        <w:t>.</w:t>
      </w:r>
      <w:r w:rsidR="00572593">
        <w:rPr>
          <w:rFonts w:eastAsia="Times New Roman" w:cs="Calibri"/>
          <w:i/>
          <w:color w:val="222222"/>
        </w:rPr>
        <w:t xml:space="preserve"> </w:t>
      </w:r>
      <w:r w:rsidR="00572593">
        <w:rPr>
          <w:rFonts w:eastAsia="Times New Roman" w:cs="Calibri"/>
          <w:color w:val="222222"/>
        </w:rPr>
        <w:t>Motion failed</w:t>
      </w:r>
      <w:r w:rsidR="00572593" w:rsidRPr="00572593">
        <w:rPr>
          <w:rFonts w:eastAsia="Times New Roman" w:cs="Calibri"/>
          <w:color w:val="222222"/>
        </w:rPr>
        <w:t xml:space="preserve"> due to </w:t>
      </w:r>
      <w:proofErr w:type="gramStart"/>
      <w:r w:rsidR="00572593" w:rsidRPr="00572593">
        <w:rPr>
          <w:rFonts w:eastAsia="Times New Roman" w:cs="Calibri"/>
          <w:color w:val="222222"/>
        </w:rPr>
        <w:t>objections</w:t>
      </w:r>
      <w:proofErr w:type="gramEnd"/>
      <w:r w:rsidR="00572593" w:rsidRPr="00572593">
        <w:rPr>
          <w:rFonts w:eastAsia="Times New Roman" w:cs="Calibri"/>
          <w:color w:val="222222"/>
        </w:rPr>
        <w:t xml:space="preserve"> as it needs to be unanimous. (</w:t>
      </w:r>
      <w:r w:rsidR="00F61FDB">
        <w:rPr>
          <w:rFonts w:eastAsia="Times New Roman" w:cs="Calibri"/>
          <w:color w:val="222222"/>
        </w:rPr>
        <w:t>Mr. Buxton -</w:t>
      </w:r>
      <w:r w:rsidR="00572593" w:rsidRPr="00572593">
        <w:rPr>
          <w:rFonts w:eastAsia="Times New Roman" w:cs="Calibri"/>
          <w:color w:val="222222"/>
        </w:rPr>
        <w:t xml:space="preserve"> motion is not properly on the floor, cannot come to a vote). </w:t>
      </w:r>
    </w:p>
    <w:p w14:paraId="65155778" w14:textId="77777777" w:rsidR="00F61FDB" w:rsidRPr="00F61FDB" w:rsidRDefault="00F61FDB" w:rsidP="00F61FDB">
      <w:pPr>
        <w:shd w:val="clear" w:color="auto" w:fill="FFFFFF"/>
        <w:spacing w:after="0" w:line="240" w:lineRule="auto"/>
        <w:rPr>
          <w:rFonts w:eastAsia="Times New Roman" w:cs="Calibri"/>
          <w:color w:val="222222"/>
        </w:rPr>
      </w:pPr>
    </w:p>
    <w:p w14:paraId="2989A2D9" w14:textId="27755DDF" w:rsidR="00EF2ECE" w:rsidRPr="00E66B86" w:rsidRDefault="00841E30" w:rsidP="00E66B86">
      <w:pPr>
        <w:pStyle w:val="ListParagraph"/>
        <w:numPr>
          <w:ilvl w:val="0"/>
          <w:numId w:val="17"/>
        </w:numPr>
        <w:shd w:val="clear" w:color="auto" w:fill="FFFFFF"/>
        <w:spacing w:after="0" w:line="240" w:lineRule="auto"/>
        <w:rPr>
          <w:rFonts w:eastAsia="Times New Roman" w:cs="Calibri"/>
          <w:color w:val="222222"/>
        </w:rPr>
      </w:pPr>
      <w:r w:rsidRPr="00F61FDB">
        <w:rPr>
          <w:rFonts w:eastAsia="Times New Roman" w:cs="Calibri"/>
          <w:b/>
          <w:color w:val="222222"/>
        </w:rPr>
        <w:lastRenderedPageBreak/>
        <w:t>2 motions</w:t>
      </w:r>
      <w:r w:rsidR="00326311" w:rsidRPr="00F61FDB">
        <w:rPr>
          <w:rFonts w:eastAsia="Times New Roman" w:cs="Calibri"/>
          <w:b/>
          <w:color w:val="222222"/>
        </w:rPr>
        <w:t xml:space="preserve"> to be voted on</w:t>
      </w:r>
      <w:r w:rsidRPr="00F61FDB">
        <w:rPr>
          <w:rFonts w:eastAsia="Times New Roman" w:cs="Calibri"/>
          <w:color w:val="222222"/>
        </w:rPr>
        <w:t>- proposal to amend the 2</w:t>
      </w:r>
      <w:r w:rsidRPr="00F61FDB">
        <w:rPr>
          <w:rFonts w:eastAsia="Times New Roman" w:cs="Calibri"/>
          <w:color w:val="222222"/>
          <w:vertAlign w:val="superscript"/>
        </w:rPr>
        <w:t>nd</w:t>
      </w:r>
      <w:r w:rsidRPr="00F61FDB">
        <w:rPr>
          <w:rFonts w:eastAsia="Times New Roman" w:cs="Calibri"/>
          <w:color w:val="222222"/>
        </w:rPr>
        <w:t xml:space="preserve"> </w:t>
      </w:r>
      <w:r w:rsidR="003E317C" w:rsidRPr="00F61FDB">
        <w:rPr>
          <w:rFonts w:eastAsia="Times New Roman" w:cs="Calibri"/>
          <w:color w:val="222222"/>
        </w:rPr>
        <w:t xml:space="preserve">motion </w:t>
      </w:r>
      <w:r w:rsidRPr="00F61FDB">
        <w:rPr>
          <w:rFonts w:eastAsia="Times New Roman" w:cs="Calibri"/>
          <w:color w:val="222222"/>
        </w:rPr>
        <w:t xml:space="preserve">to continue negotiation model.  Will take unanimous consent brought properly </w:t>
      </w:r>
      <w:r w:rsidR="003E317C" w:rsidRPr="00F61FDB">
        <w:rPr>
          <w:rFonts w:eastAsia="Times New Roman" w:cs="Calibri"/>
          <w:color w:val="222222"/>
        </w:rPr>
        <w:t xml:space="preserve">under </w:t>
      </w:r>
      <w:r w:rsidRPr="00F61FDB">
        <w:rPr>
          <w:rFonts w:eastAsia="Times New Roman" w:cs="Calibri"/>
          <w:color w:val="222222"/>
        </w:rPr>
        <w:t xml:space="preserve">Society Act.  </w:t>
      </w:r>
      <w:r w:rsidR="00E66B86">
        <w:rPr>
          <w:rFonts w:eastAsia="Times New Roman" w:cs="Calibri"/>
          <w:color w:val="222222"/>
        </w:rPr>
        <w:t>B</w:t>
      </w:r>
      <w:r w:rsidR="00E8743D" w:rsidRPr="00F61FDB">
        <w:rPr>
          <w:rFonts w:eastAsia="Times New Roman" w:cs="Calibri"/>
          <w:color w:val="222222"/>
        </w:rPr>
        <w:t xml:space="preserve">ring Glenn back </w:t>
      </w:r>
      <w:r w:rsidR="003918FA" w:rsidRPr="00F61FDB">
        <w:rPr>
          <w:rFonts w:eastAsia="Times New Roman" w:cs="Calibri"/>
          <w:color w:val="222222"/>
        </w:rPr>
        <w:t xml:space="preserve">under </w:t>
      </w:r>
      <w:r w:rsidR="00E8743D" w:rsidRPr="00F61FDB">
        <w:rPr>
          <w:rFonts w:eastAsia="Times New Roman" w:cs="Calibri"/>
          <w:color w:val="222222"/>
        </w:rPr>
        <w:t xml:space="preserve">his </w:t>
      </w:r>
      <w:r w:rsidR="003918FA" w:rsidRPr="00F61FDB">
        <w:rPr>
          <w:rFonts w:eastAsia="Times New Roman" w:cs="Calibri"/>
          <w:color w:val="222222"/>
        </w:rPr>
        <w:t xml:space="preserve">old </w:t>
      </w:r>
      <w:r w:rsidR="00E8743D" w:rsidRPr="00F61FDB">
        <w:rPr>
          <w:rFonts w:eastAsia="Times New Roman" w:cs="Calibri"/>
          <w:color w:val="222222"/>
        </w:rPr>
        <w:t xml:space="preserve">contract </w:t>
      </w:r>
      <w:r w:rsidR="003E317C" w:rsidRPr="00F61FDB">
        <w:rPr>
          <w:rFonts w:eastAsia="Times New Roman" w:cs="Calibri"/>
          <w:color w:val="222222"/>
        </w:rPr>
        <w:t xml:space="preserve">while </w:t>
      </w:r>
      <w:r w:rsidR="00E8743D" w:rsidRPr="00F61FDB">
        <w:rPr>
          <w:rFonts w:eastAsia="Times New Roman" w:cs="Calibri"/>
          <w:color w:val="222222"/>
        </w:rPr>
        <w:t xml:space="preserve">we </w:t>
      </w:r>
      <w:r w:rsidR="003918FA" w:rsidRPr="00F61FDB">
        <w:rPr>
          <w:rFonts w:eastAsia="Times New Roman" w:cs="Calibri"/>
          <w:color w:val="222222"/>
        </w:rPr>
        <w:t>re</w:t>
      </w:r>
      <w:r w:rsidR="00E8743D" w:rsidRPr="00F61FDB">
        <w:rPr>
          <w:rFonts w:eastAsia="Times New Roman" w:cs="Calibri"/>
          <w:color w:val="222222"/>
        </w:rPr>
        <w:t xml:space="preserve">negotiate </w:t>
      </w:r>
      <w:r w:rsidR="003E317C" w:rsidRPr="00F61FDB">
        <w:rPr>
          <w:rFonts w:eastAsia="Times New Roman" w:cs="Calibri"/>
          <w:color w:val="222222"/>
        </w:rPr>
        <w:t>a</w:t>
      </w:r>
      <w:r w:rsidR="00E8743D" w:rsidRPr="00F61FDB">
        <w:rPr>
          <w:rFonts w:eastAsia="Times New Roman" w:cs="Calibri"/>
          <w:color w:val="222222"/>
        </w:rPr>
        <w:t xml:space="preserve"> </w:t>
      </w:r>
      <w:r w:rsidR="003E317C" w:rsidRPr="00F61FDB">
        <w:rPr>
          <w:rFonts w:eastAsia="Times New Roman" w:cs="Calibri"/>
          <w:color w:val="222222"/>
        </w:rPr>
        <w:t>new</w:t>
      </w:r>
      <w:r w:rsidR="00E8743D" w:rsidRPr="00F61FDB">
        <w:rPr>
          <w:rFonts w:eastAsia="Times New Roman" w:cs="Calibri"/>
          <w:color w:val="222222"/>
        </w:rPr>
        <w:t xml:space="preserve"> contract i</w:t>
      </w:r>
      <w:r w:rsidR="003E317C" w:rsidRPr="00F61FDB">
        <w:rPr>
          <w:rFonts w:eastAsia="Times New Roman" w:cs="Calibri"/>
          <w:color w:val="222222"/>
        </w:rPr>
        <w:t>f</w:t>
      </w:r>
      <w:r w:rsidR="00E8743D" w:rsidRPr="00F61FDB">
        <w:rPr>
          <w:rFonts w:eastAsia="Times New Roman" w:cs="Calibri"/>
          <w:color w:val="222222"/>
        </w:rPr>
        <w:t xml:space="preserve"> the board will allow Louie, Larry and Graham</w:t>
      </w:r>
      <w:r w:rsidR="00326311" w:rsidRPr="00F61FDB">
        <w:rPr>
          <w:rFonts w:eastAsia="Times New Roman" w:cs="Calibri"/>
          <w:color w:val="222222"/>
        </w:rPr>
        <w:t xml:space="preserve"> to</w:t>
      </w:r>
      <w:r w:rsidR="003918FA" w:rsidRPr="00F61FDB">
        <w:rPr>
          <w:rFonts w:eastAsia="Times New Roman" w:cs="Calibri"/>
          <w:color w:val="222222"/>
        </w:rPr>
        <w:t xml:space="preserve"> do</w:t>
      </w:r>
      <w:r w:rsidR="00E8743D" w:rsidRPr="00F61FDB">
        <w:rPr>
          <w:rFonts w:eastAsia="Times New Roman" w:cs="Calibri"/>
          <w:color w:val="222222"/>
        </w:rPr>
        <w:t xml:space="preserve">.  Motion to amend.  </w:t>
      </w:r>
      <w:r w:rsidR="00034B8E" w:rsidRPr="00F61FDB">
        <w:rPr>
          <w:rFonts w:eastAsia="Times New Roman" w:cs="Calibri"/>
          <w:color w:val="222222"/>
        </w:rPr>
        <w:t>Any further discussion: call for someone to move 2 motions – in petition- (1</w:t>
      </w:r>
      <w:r w:rsidR="00034B8E" w:rsidRPr="00F61FDB">
        <w:rPr>
          <w:rFonts w:eastAsia="Times New Roman" w:cs="Calibri"/>
          <w:color w:val="222222"/>
          <w:vertAlign w:val="superscript"/>
        </w:rPr>
        <w:t>st</w:t>
      </w:r>
      <w:r w:rsidR="00034B8E" w:rsidRPr="00F61FDB">
        <w:rPr>
          <w:rFonts w:eastAsia="Times New Roman" w:cs="Calibri"/>
          <w:color w:val="222222"/>
        </w:rPr>
        <w:t xml:space="preserve">) </w:t>
      </w:r>
      <w:proofErr w:type="gramStart"/>
      <w:r w:rsidR="00034B8E" w:rsidRPr="00F61FDB">
        <w:rPr>
          <w:rFonts w:eastAsia="Times New Roman" w:cs="Calibri"/>
          <w:color w:val="222222"/>
        </w:rPr>
        <w:t xml:space="preserve">– </w:t>
      </w:r>
      <w:r w:rsidR="00E66B86">
        <w:rPr>
          <w:rFonts w:eastAsia="Times New Roman" w:cs="Calibri"/>
          <w:color w:val="222222"/>
        </w:rPr>
        <w:t xml:space="preserve"> </w:t>
      </w:r>
      <w:r w:rsidR="00326311" w:rsidRPr="00E66B86">
        <w:rPr>
          <w:rFonts w:eastAsia="Times New Roman" w:cs="Calibri"/>
          <w:i/>
          <w:color w:val="222222"/>
        </w:rPr>
        <w:t>Question</w:t>
      </w:r>
      <w:proofErr w:type="gramEnd"/>
      <w:r w:rsidR="00326311" w:rsidRPr="00E66B86">
        <w:rPr>
          <w:rFonts w:eastAsia="Times New Roman" w:cs="Calibri"/>
          <w:i/>
          <w:color w:val="222222"/>
        </w:rPr>
        <w:t xml:space="preserve">- </w:t>
      </w:r>
      <w:r w:rsidR="00E66B86" w:rsidRPr="00E66B86">
        <w:rPr>
          <w:rFonts w:eastAsia="Times New Roman" w:cs="Calibri"/>
          <w:color w:val="222222"/>
        </w:rPr>
        <w:t>Do</w:t>
      </w:r>
      <w:r w:rsidR="00A32867" w:rsidRPr="00E66B86">
        <w:rPr>
          <w:rFonts w:eastAsia="Times New Roman" w:cs="Calibri"/>
          <w:color w:val="222222"/>
        </w:rPr>
        <w:t xml:space="preserve">es the petition become a motion? </w:t>
      </w:r>
      <w:proofErr w:type="spellStart"/>
      <w:r w:rsidR="00326311" w:rsidRPr="00E66B86">
        <w:rPr>
          <w:rFonts w:eastAsia="Times New Roman" w:cs="Calibri"/>
          <w:i/>
          <w:color w:val="222222"/>
        </w:rPr>
        <w:t>Mr</w:t>
      </w:r>
      <w:proofErr w:type="spellEnd"/>
      <w:r w:rsidR="00326311" w:rsidRPr="00E66B86">
        <w:rPr>
          <w:rFonts w:eastAsia="Times New Roman" w:cs="Calibri"/>
          <w:i/>
          <w:color w:val="222222"/>
        </w:rPr>
        <w:t xml:space="preserve"> Buxton</w:t>
      </w:r>
      <w:r w:rsidR="00326311" w:rsidRPr="00E66B86">
        <w:rPr>
          <w:rFonts w:eastAsia="Times New Roman" w:cs="Calibri"/>
          <w:color w:val="222222"/>
        </w:rPr>
        <w:t>-</w:t>
      </w:r>
      <w:r w:rsidR="00A32867" w:rsidRPr="00E66B86">
        <w:rPr>
          <w:rFonts w:eastAsia="Times New Roman" w:cs="Calibri"/>
          <w:color w:val="222222"/>
        </w:rPr>
        <w:t xml:space="preserve"> It becomes a requisition and puts </w:t>
      </w:r>
      <w:r w:rsidR="00F61FDB" w:rsidRPr="00E66B86">
        <w:rPr>
          <w:rFonts w:eastAsia="Times New Roman" w:cs="Calibri"/>
          <w:color w:val="222222"/>
        </w:rPr>
        <w:t xml:space="preserve">the motion before the meeting. </w:t>
      </w:r>
      <w:r w:rsidR="00326311" w:rsidRPr="00E66B86">
        <w:rPr>
          <w:rFonts w:eastAsia="Times New Roman" w:cs="Calibri"/>
          <w:color w:val="222222"/>
        </w:rPr>
        <w:t>You must m</w:t>
      </w:r>
      <w:r w:rsidR="00A32867" w:rsidRPr="00E66B86">
        <w:rPr>
          <w:rFonts w:eastAsia="Times New Roman" w:cs="Calibri"/>
          <w:color w:val="222222"/>
        </w:rPr>
        <w:t xml:space="preserve">ove the motion as </w:t>
      </w:r>
      <w:proofErr w:type="gramStart"/>
      <w:r w:rsidR="00A32867" w:rsidRPr="00E66B86">
        <w:rPr>
          <w:rFonts w:eastAsia="Times New Roman" w:cs="Calibri"/>
          <w:color w:val="222222"/>
        </w:rPr>
        <w:t>its</w:t>
      </w:r>
      <w:proofErr w:type="gramEnd"/>
      <w:r w:rsidR="00A32867" w:rsidRPr="00E66B86">
        <w:rPr>
          <w:rFonts w:eastAsia="Times New Roman" w:cs="Calibri"/>
          <w:color w:val="222222"/>
        </w:rPr>
        <w:t xml:space="preserve"> worded</w:t>
      </w:r>
      <w:r w:rsidR="00326311" w:rsidRPr="00E66B86">
        <w:rPr>
          <w:rFonts w:eastAsia="Times New Roman" w:cs="Calibri"/>
          <w:color w:val="222222"/>
        </w:rPr>
        <w:t xml:space="preserve">.  </w:t>
      </w:r>
    </w:p>
    <w:p w14:paraId="2039269E" w14:textId="77777777" w:rsidR="00EF2ECE" w:rsidRPr="00727024" w:rsidRDefault="00EF2ECE" w:rsidP="00EF2ECE">
      <w:pPr>
        <w:shd w:val="clear" w:color="auto" w:fill="FFFFFF"/>
        <w:spacing w:after="0" w:line="240" w:lineRule="auto"/>
        <w:rPr>
          <w:rFonts w:eastAsia="Times New Roman" w:cs="Calibri"/>
          <w:color w:val="222222"/>
        </w:rPr>
      </w:pPr>
    </w:p>
    <w:p w14:paraId="4B8B2F53" w14:textId="1CF90E52" w:rsidR="00D039EB" w:rsidRPr="00727024" w:rsidRDefault="00EF2ECE" w:rsidP="00EF2ECE">
      <w:pPr>
        <w:shd w:val="clear" w:color="auto" w:fill="FFFFFF"/>
        <w:spacing w:after="0" w:line="240" w:lineRule="auto"/>
        <w:ind w:firstLine="360"/>
        <w:rPr>
          <w:rFonts w:eastAsia="Times New Roman" w:cs="Calibri"/>
          <w:color w:val="222222"/>
        </w:rPr>
      </w:pPr>
      <w:r w:rsidRPr="00727024">
        <w:rPr>
          <w:rFonts w:eastAsia="Times New Roman" w:cs="Calibri"/>
          <w:b/>
          <w:color w:val="222222"/>
        </w:rPr>
        <w:t>Motion #1</w:t>
      </w:r>
      <w:r w:rsidRPr="00727024">
        <w:rPr>
          <w:rFonts w:eastAsia="Times New Roman" w:cs="Calibri"/>
          <w:color w:val="222222"/>
        </w:rPr>
        <w:t xml:space="preserve"> </w:t>
      </w:r>
      <w:r w:rsidR="00AB51B1" w:rsidRPr="00E66B86">
        <w:rPr>
          <w:rFonts w:eastAsia="Times New Roman" w:cs="Calibri"/>
          <w:b/>
          <w:color w:val="222222"/>
        </w:rPr>
        <w:t>p</w:t>
      </w:r>
      <w:r w:rsidR="00172A53" w:rsidRPr="00E66B86">
        <w:rPr>
          <w:rFonts w:eastAsia="Times New Roman" w:cs="Calibri"/>
          <w:b/>
          <w:color w:val="222222"/>
        </w:rPr>
        <w:t>r</w:t>
      </w:r>
      <w:r w:rsidR="003E317C" w:rsidRPr="00E66B86">
        <w:rPr>
          <w:rFonts w:eastAsia="Times New Roman" w:cs="Calibri"/>
          <w:b/>
          <w:color w:val="222222"/>
        </w:rPr>
        <w:t>o</w:t>
      </w:r>
      <w:r w:rsidR="00172A53" w:rsidRPr="00E66B86">
        <w:rPr>
          <w:rFonts w:eastAsia="Times New Roman" w:cs="Calibri"/>
          <w:b/>
          <w:color w:val="222222"/>
        </w:rPr>
        <w:t>posed amendment</w:t>
      </w:r>
      <w:r w:rsidR="00E66B86" w:rsidRPr="00E66B86">
        <w:rPr>
          <w:rFonts w:eastAsia="Times New Roman" w:cs="Calibri"/>
          <w:b/>
          <w:color w:val="222222"/>
        </w:rPr>
        <w:t xml:space="preserve">  </w:t>
      </w:r>
      <w:r w:rsidR="00E66B86">
        <w:rPr>
          <w:rFonts w:eastAsia="Times New Roman" w:cs="Calibri"/>
          <w:color w:val="222222"/>
        </w:rPr>
        <w:t xml:space="preserve">- To </w:t>
      </w:r>
      <w:r w:rsidR="00AB51B1" w:rsidRPr="00727024">
        <w:rPr>
          <w:rFonts w:eastAsia="Times New Roman" w:cs="Calibri"/>
          <w:color w:val="222222"/>
        </w:rPr>
        <w:t xml:space="preserve">re-hire Jack &amp; Shelley. Mr. Buxton notes that was not a part of the original motion and is materially different and therefore requires unanimous </w:t>
      </w:r>
      <w:r w:rsidR="00172A53" w:rsidRPr="00727024">
        <w:rPr>
          <w:rFonts w:eastAsia="Times New Roman" w:cs="Calibri"/>
          <w:color w:val="222222"/>
        </w:rPr>
        <w:t xml:space="preserve">consent of </w:t>
      </w:r>
      <w:r w:rsidR="00AB51B1" w:rsidRPr="00727024">
        <w:rPr>
          <w:rFonts w:eastAsia="Times New Roman" w:cs="Calibri"/>
          <w:color w:val="222222"/>
        </w:rPr>
        <w:t xml:space="preserve">everyone at </w:t>
      </w:r>
      <w:r w:rsidR="00172A53" w:rsidRPr="00727024">
        <w:rPr>
          <w:rFonts w:eastAsia="Times New Roman" w:cs="Calibri"/>
          <w:color w:val="222222"/>
        </w:rPr>
        <w:t xml:space="preserve">the meeting. </w:t>
      </w:r>
      <w:r w:rsidR="00E66B86">
        <w:rPr>
          <w:rFonts w:eastAsia="Times New Roman" w:cs="Calibri"/>
          <w:color w:val="222222"/>
        </w:rPr>
        <w:t>There are objections from the floor.</w:t>
      </w:r>
      <w:r w:rsidR="00D039EB" w:rsidRPr="00727024">
        <w:rPr>
          <w:rFonts w:eastAsia="Times New Roman" w:cs="Calibri"/>
          <w:color w:val="222222"/>
        </w:rPr>
        <w:t xml:space="preserve"> A</w:t>
      </w:r>
      <w:r w:rsidR="005568CC" w:rsidRPr="00727024">
        <w:rPr>
          <w:rFonts w:eastAsia="Times New Roman" w:cs="Calibri"/>
          <w:color w:val="222222"/>
        </w:rPr>
        <w:t xml:space="preserve">mendment is defeated.  </w:t>
      </w:r>
    </w:p>
    <w:p w14:paraId="1A02C2AF" w14:textId="77777777" w:rsidR="003F4299" w:rsidRDefault="003F4299" w:rsidP="00EF2ECE">
      <w:pPr>
        <w:shd w:val="clear" w:color="auto" w:fill="FFFFFF"/>
        <w:spacing w:after="0" w:line="240" w:lineRule="auto"/>
        <w:ind w:firstLine="360"/>
        <w:rPr>
          <w:rFonts w:eastAsia="Times New Roman" w:cs="Calibri"/>
          <w:b/>
          <w:color w:val="222222"/>
        </w:rPr>
      </w:pPr>
    </w:p>
    <w:p w14:paraId="54CFFBDA" w14:textId="49863FE0" w:rsidR="00CA6DC2" w:rsidRPr="00CA6DC2" w:rsidRDefault="005568CC" w:rsidP="00CA6DC2">
      <w:pPr>
        <w:shd w:val="clear" w:color="auto" w:fill="FFFFFF"/>
        <w:spacing w:after="0" w:line="240" w:lineRule="auto"/>
        <w:ind w:firstLine="360"/>
        <w:rPr>
          <w:rFonts w:eastAsia="Times New Roman" w:cs="Calibri"/>
          <w:b/>
          <w:color w:val="222222"/>
        </w:rPr>
      </w:pPr>
      <w:r w:rsidRPr="00727024">
        <w:rPr>
          <w:rFonts w:eastAsia="Times New Roman" w:cs="Calibri"/>
          <w:b/>
          <w:color w:val="222222"/>
        </w:rPr>
        <w:t>Motion</w:t>
      </w:r>
      <w:r w:rsidR="00D039EB" w:rsidRPr="00727024">
        <w:rPr>
          <w:rFonts w:eastAsia="Times New Roman" w:cs="Calibri"/>
          <w:b/>
          <w:color w:val="222222"/>
        </w:rPr>
        <w:t xml:space="preserve"> #1</w:t>
      </w:r>
      <w:r w:rsidRPr="00727024">
        <w:rPr>
          <w:rFonts w:eastAsia="Times New Roman" w:cs="Calibri"/>
          <w:color w:val="222222"/>
        </w:rPr>
        <w:t xml:space="preserve"> is on the floor, </w:t>
      </w:r>
      <w:r w:rsidR="00CA6DC2">
        <w:rPr>
          <w:rFonts w:eastAsia="Times New Roman" w:cs="Calibri"/>
          <w:color w:val="222222"/>
        </w:rPr>
        <w:t>“</w:t>
      </w:r>
      <w:r w:rsidR="00CA6DC2" w:rsidRPr="00CA6DC2">
        <w:rPr>
          <w:rFonts w:cs="Verdana"/>
          <w:b/>
        </w:rPr>
        <w:t>That Glenn Richard’s current contract be renewed materially the same as the previous year for one year</w:t>
      </w:r>
      <w:r w:rsidR="00CA6DC2">
        <w:rPr>
          <w:rFonts w:cs="Verdana"/>
          <w:b/>
        </w:rPr>
        <w:t xml:space="preserve">”. </w:t>
      </w:r>
    </w:p>
    <w:p w14:paraId="245909F9" w14:textId="77777777" w:rsidR="00E66B86" w:rsidRDefault="005568CC" w:rsidP="00EF2ECE">
      <w:pPr>
        <w:shd w:val="clear" w:color="auto" w:fill="FFFFFF"/>
        <w:spacing w:after="0" w:line="240" w:lineRule="auto"/>
        <w:ind w:firstLine="360"/>
        <w:rPr>
          <w:rFonts w:eastAsia="Times New Roman" w:cs="Calibri"/>
          <w:color w:val="222222"/>
        </w:rPr>
      </w:pPr>
      <w:r w:rsidRPr="00727024">
        <w:rPr>
          <w:rFonts w:eastAsia="Times New Roman" w:cs="Calibri"/>
          <w:color w:val="222222"/>
        </w:rPr>
        <w:t xml:space="preserve">Call the </w:t>
      </w:r>
      <w:r w:rsidR="003E317C" w:rsidRPr="00727024">
        <w:rPr>
          <w:rFonts w:eastAsia="Times New Roman" w:cs="Calibri"/>
          <w:color w:val="222222"/>
        </w:rPr>
        <w:t>vote</w:t>
      </w:r>
      <w:r w:rsidR="00AB51B1" w:rsidRPr="00727024">
        <w:rPr>
          <w:rFonts w:eastAsia="Times New Roman" w:cs="Calibri"/>
          <w:color w:val="222222"/>
        </w:rPr>
        <w:t xml:space="preserve"> – simple majority of </w:t>
      </w:r>
      <w:r w:rsidRPr="00727024">
        <w:rPr>
          <w:rFonts w:eastAsia="Times New Roman" w:cs="Calibri"/>
          <w:color w:val="222222"/>
        </w:rPr>
        <w:t xml:space="preserve">51 % </w:t>
      </w:r>
      <w:r w:rsidR="00D039EB" w:rsidRPr="00727024">
        <w:rPr>
          <w:rFonts w:eastAsia="Times New Roman" w:cs="Calibri"/>
          <w:color w:val="222222"/>
        </w:rPr>
        <w:t xml:space="preserve">must be in </w:t>
      </w:r>
      <w:proofErr w:type="spellStart"/>
      <w:r w:rsidR="00D039EB" w:rsidRPr="00727024">
        <w:rPr>
          <w:rFonts w:eastAsia="Times New Roman" w:cs="Calibri"/>
          <w:color w:val="222222"/>
        </w:rPr>
        <w:t>favour</w:t>
      </w:r>
      <w:proofErr w:type="spellEnd"/>
      <w:r w:rsidR="00D039EB" w:rsidRPr="00727024">
        <w:rPr>
          <w:rFonts w:eastAsia="Times New Roman" w:cs="Calibri"/>
          <w:color w:val="222222"/>
        </w:rPr>
        <w:t xml:space="preserve"> in order for the motion to pass.</w:t>
      </w:r>
      <w:r w:rsidR="00E66B86">
        <w:rPr>
          <w:rFonts w:eastAsia="Times New Roman" w:cs="Calibri"/>
          <w:color w:val="222222"/>
        </w:rPr>
        <w:t xml:space="preserve"> </w:t>
      </w:r>
    </w:p>
    <w:p w14:paraId="3E4D4034" w14:textId="06E05D2B" w:rsidR="00CA6DC2" w:rsidRDefault="005568CC" w:rsidP="00EF2ECE">
      <w:pPr>
        <w:shd w:val="clear" w:color="auto" w:fill="FFFFFF"/>
        <w:spacing w:after="0" w:line="240" w:lineRule="auto"/>
        <w:ind w:firstLine="360"/>
        <w:rPr>
          <w:rFonts w:eastAsia="Times New Roman" w:cs="Calibri"/>
          <w:b/>
          <w:color w:val="222222"/>
        </w:rPr>
      </w:pPr>
      <w:r w:rsidRPr="00CA6DC2">
        <w:rPr>
          <w:rFonts w:eastAsia="Times New Roman" w:cs="Calibri"/>
          <w:b/>
          <w:color w:val="222222"/>
        </w:rPr>
        <w:t>M</w:t>
      </w:r>
      <w:r w:rsidR="00EF2ECE" w:rsidRPr="00CA6DC2">
        <w:rPr>
          <w:rFonts w:eastAsia="Times New Roman" w:cs="Calibri"/>
          <w:b/>
          <w:color w:val="222222"/>
        </w:rPr>
        <w:t>otion 1 is passed by a majority vote.</w:t>
      </w:r>
    </w:p>
    <w:p w14:paraId="35A35846" w14:textId="34A4DDD6" w:rsidR="00D039EB" w:rsidRPr="00CA6DC2" w:rsidRDefault="00EF2ECE" w:rsidP="00EF2ECE">
      <w:pPr>
        <w:shd w:val="clear" w:color="auto" w:fill="FFFFFF"/>
        <w:spacing w:after="0" w:line="240" w:lineRule="auto"/>
        <w:ind w:firstLine="360"/>
        <w:rPr>
          <w:rFonts w:eastAsia="Times New Roman" w:cs="Calibri"/>
          <w:b/>
          <w:color w:val="222222"/>
        </w:rPr>
      </w:pPr>
      <w:r w:rsidRPr="00CA6DC2">
        <w:rPr>
          <w:rFonts w:eastAsia="Times New Roman" w:cs="Calibri"/>
          <w:b/>
          <w:color w:val="222222"/>
        </w:rPr>
        <w:t xml:space="preserve"> </w:t>
      </w:r>
      <w:r w:rsidR="005568CC" w:rsidRPr="00CA6DC2">
        <w:rPr>
          <w:rFonts w:eastAsia="Times New Roman" w:cs="Calibri"/>
          <w:b/>
          <w:color w:val="222222"/>
        </w:rPr>
        <w:t xml:space="preserve">  </w:t>
      </w:r>
    </w:p>
    <w:p w14:paraId="567E3617" w14:textId="77777777" w:rsidR="003A1662" w:rsidRPr="00727024" w:rsidRDefault="003A1662" w:rsidP="00EF2ECE">
      <w:pPr>
        <w:shd w:val="clear" w:color="auto" w:fill="FFFFFF"/>
        <w:spacing w:after="0" w:line="240" w:lineRule="auto"/>
        <w:ind w:firstLine="360"/>
        <w:rPr>
          <w:rFonts w:eastAsia="Times New Roman" w:cs="Calibri"/>
          <w:color w:val="222222"/>
        </w:rPr>
      </w:pPr>
      <w:r w:rsidRPr="00727024">
        <w:rPr>
          <w:rFonts w:eastAsia="Times New Roman" w:cs="Calibri"/>
          <w:color w:val="222222"/>
        </w:rPr>
        <w:t>There was discussion about a 3</w:t>
      </w:r>
      <w:r w:rsidRPr="00727024">
        <w:rPr>
          <w:rFonts w:eastAsia="Times New Roman" w:cs="Calibri"/>
          <w:color w:val="222222"/>
          <w:vertAlign w:val="superscript"/>
        </w:rPr>
        <w:t>rd</w:t>
      </w:r>
      <w:r w:rsidRPr="00727024">
        <w:rPr>
          <w:rFonts w:eastAsia="Times New Roman" w:cs="Calibri"/>
          <w:color w:val="222222"/>
        </w:rPr>
        <w:t xml:space="preserve"> motion to bring Glenn back while we continue to renegotiate; however, that wording conflicts with Motion #1 and #1 was already passed. Mr. Buxton notes that Motion #1 already covers part of that. Mr. Buxton suggests idea of workshops for members to voice concerns and make recommendations to the board.</w:t>
      </w:r>
      <w:r w:rsidR="00312CA9" w:rsidRPr="00727024">
        <w:rPr>
          <w:rFonts w:eastAsia="Times New Roman" w:cs="Calibri"/>
          <w:color w:val="222222"/>
        </w:rPr>
        <w:t xml:space="preserve"> </w:t>
      </w:r>
    </w:p>
    <w:p w14:paraId="76F371C3" w14:textId="77777777" w:rsidR="003F4299" w:rsidRDefault="003F4299" w:rsidP="00312CA9">
      <w:pPr>
        <w:shd w:val="clear" w:color="auto" w:fill="FFFFFF"/>
        <w:spacing w:after="0" w:line="240" w:lineRule="auto"/>
        <w:ind w:firstLine="360"/>
        <w:rPr>
          <w:rFonts w:eastAsia="Times New Roman" w:cs="Calibri"/>
          <w:b/>
          <w:color w:val="222222"/>
        </w:rPr>
      </w:pPr>
    </w:p>
    <w:p w14:paraId="156124C3" w14:textId="11EDDCDD" w:rsidR="00CA6DC2" w:rsidRDefault="00D039EB" w:rsidP="00312CA9">
      <w:pPr>
        <w:shd w:val="clear" w:color="auto" w:fill="FFFFFF"/>
        <w:spacing w:after="0" w:line="240" w:lineRule="auto"/>
        <w:ind w:firstLine="360"/>
        <w:rPr>
          <w:rFonts w:eastAsia="Times New Roman" w:cs="Calibri"/>
          <w:color w:val="222222"/>
        </w:rPr>
      </w:pPr>
      <w:r w:rsidRPr="00727024">
        <w:rPr>
          <w:rFonts w:eastAsia="Times New Roman" w:cs="Calibri"/>
          <w:b/>
          <w:color w:val="222222"/>
        </w:rPr>
        <w:t>Motion #2</w:t>
      </w:r>
      <w:r w:rsidRPr="00727024">
        <w:rPr>
          <w:rFonts w:eastAsia="Times New Roman" w:cs="Calibri"/>
          <w:color w:val="222222"/>
        </w:rPr>
        <w:t xml:space="preserve"> is on the floor, </w:t>
      </w:r>
      <w:r w:rsidR="00CA6DC2">
        <w:rPr>
          <w:rFonts w:eastAsia="Times New Roman" w:cs="Calibri"/>
          <w:color w:val="222222"/>
        </w:rPr>
        <w:t>“</w:t>
      </w:r>
      <w:r w:rsidR="00CA6DC2" w:rsidRPr="00CA6DC2">
        <w:rPr>
          <w:rFonts w:cs="Verdana"/>
          <w:b/>
        </w:rPr>
        <w:t>Any proposed strategic coaching changes receive the proper input, comments and general agreement from the membership before proceeding to implement strategic changes.”</w:t>
      </w:r>
    </w:p>
    <w:p w14:paraId="0E0CE26C" w14:textId="77777777" w:rsidR="00CA6DC2" w:rsidRDefault="00CA6DC2" w:rsidP="00312CA9">
      <w:pPr>
        <w:shd w:val="clear" w:color="auto" w:fill="FFFFFF"/>
        <w:spacing w:after="0" w:line="240" w:lineRule="auto"/>
        <w:ind w:firstLine="360"/>
        <w:rPr>
          <w:rFonts w:eastAsia="Times New Roman" w:cs="Calibri"/>
          <w:color w:val="222222"/>
        </w:rPr>
      </w:pPr>
    </w:p>
    <w:p w14:paraId="42EE0731" w14:textId="6E46623D" w:rsidR="009E5A7C" w:rsidRPr="00CA6DC2" w:rsidRDefault="00312CA9" w:rsidP="00CA6DC2">
      <w:pPr>
        <w:shd w:val="clear" w:color="auto" w:fill="FFFFFF"/>
        <w:spacing w:after="0" w:line="240" w:lineRule="auto"/>
        <w:ind w:firstLine="360"/>
        <w:rPr>
          <w:rFonts w:eastAsia="Times New Roman" w:cs="Calibri"/>
          <w:color w:val="222222"/>
        </w:rPr>
      </w:pPr>
      <w:r w:rsidRPr="00727024">
        <w:rPr>
          <w:rFonts w:eastAsia="Times New Roman" w:cs="Calibri"/>
          <w:color w:val="222222"/>
        </w:rPr>
        <w:t xml:space="preserve">Question about </w:t>
      </w:r>
      <w:r w:rsidR="001D5E7B" w:rsidRPr="00727024">
        <w:rPr>
          <w:rFonts w:eastAsia="Times New Roman" w:cs="Calibri"/>
          <w:color w:val="222222"/>
        </w:rPr>
        <w:t xml:space="preserve">suggesting a </w:t>
      </w:r>
      <w:r w:rsidRPr="00727024">
        <w:rPr>
          <w:rFonts w:eastAsia="Times New Roman" w:cs="Calibri"/>
          <w:color w:val="222222"/>
        </w:rPr>
        <w:t xml:space="preserve">draft proposal or a </w:t>
      </w:r>
      <w:r w:rsidR="001D5E7B" w:rsidRPr="00727024">
        <w:rPr>
          <w:rFonts w:eastAsia="Times New Roman" w:cs="Calibri"/>
          <w:color w:val="222222"/>
        </w:rPr>
        <w:t>workshop</w:t>
      </w:r>
      <w:r w:rsidRPr="00727024">
        <w:rPr>
          <w:rFonts w:eastAsia="Times New Roman" w:cs="Calibri"/>
          <w:color w:val="222222"/>
        </w:rPr>
        <w:t xml:space="preserve"> could be part of Motion #2. Louie discusses his idea of negotiating a contract on behalf of the Board. </w:t>
      </w:r>
      <w:r w:rsidR="001D5E7B" w:rsidRPr="00727024">
        <w:rPr>
          <w:rFonts w:eastAsia="Times New Roman" w:cs="Calibri"/>
          <w:color w:val="222222"/>
        </w:rPr>
        <w:t xml:space="preserve">Question is </w:t>
      </w:r>
      <w:r w:rsidR="00CA6DC2">
        <w:rPr>
          <w:rFonts w:eastAsia="Times New Roman" w:cs="Calibri"/>
          <w:color w:val="222222"/>
        </w:rPr>
        <w:t xml:space="preserve">some </w:t>
      </w:r>
      <w:r w:rsidR="001D5E7B" w:rsidRPr="00727024">
        <w:rPr>
          <w:rFonts w:eastAsia="Times New Roman" w:cs="Calibri"/>
          <w:color w:val="222222"/>
        </w:rPr>
        <w:t>want to have an amendment of #2</w:t>
      </w:r>
      <w:r w:rsidRPr="00727024">
        <w:rPr>
          <w:rFonts w:eastAsia="Times New Roman" w:cs="Calibri"/>
          <w:color w:val="222222"/>
        </w:rPr>
        <w:t xml:space="preserve">. </w:t>
      </w:r>
      <w:proofErr w:type="gramStart"/>
      <w:r w:rsidRPr="00727024">
        <w:rPr>
          <w:rFonts w:eastAsia="Times New Roman" w:cs="Calibri"/>
          <w:color w:val="222222"/>
        </w:rPr>
        <w:t>A question about intent.</w:t>
      </w:r>
      <w:proofErr w:type="gramEnd"/>
      <w:r w:rsidRPr="00727024">
        <w:rPr>
          <w:rFonts w:eastAsia="Times New Roman" w:cs="Calibri"/>
          <w:color w:val="222222"/>
        </w:rPr>
        <w:t xml:space="preserve"> Mr. Buxton states that this motion allows members to provide any kind of input to the Board; however, the Directors</w:t>
      </w:r>
      <w:r w:rsidR="00F159A1" w:rsidRPr="00727024">
        <w:rPr>
          <w:rFonts w:eastAsia="Times New Roman" w:cs="Calibri"/>
          <w:color w:val="222222"/>
        </w:rPr>
        <w:t>,</w:t>
      </w:r>
      <w:r w:rsidRPr="00727024">
        <w:rPr>
          <w:rFonts w:eastAsia="Times New Roman" w:cs="Calibri"/>
          <w:color w:val="222222"/>
        </w:rPr>
        <w:t xml:space="preserve"> after having received that input</w:t>
      </w:r>
      <w:r w:rsidR="00F159A1" w:rsidRPr="00727024">
        <w:rPr>
          <w:rFonts w:eastAsia="Times New Roman" w:cs="Calibri"/>
          <w:color w:val="222222"/>
        </w:rPr>
        <w:t>,</w:t>
      </w:r>
      <w:r w:rsidRPr="00727024">
        <w:rPr>
          <w:rFonts w:eastAsia="Times New Roman" w:cs="Calibri"/>
          <w:color w:val="222222"/>
        </w:rPr>
        <w:t xml:space="preserve"> still </w:t>
      </w:r>
      <w:r w:rsidR="00F159A1" w:rsidRPr="00727024">
        <w:rPr>
          <w:rFonts w:eastAsia="Times New Roman" w:cs="Calibri"/>
          <w:color w:val="222222"/>
        </w:rPr>
        <w:t xml:space="preserve">are </w:t>
      </w:r>
      <w:r w:rsidRPr="00727024">
        <w:rPr>
          <w:rFonts w:eastAsia="Times New Roman" w:cs="Calibri"/>
          <w:color w:val="222222"/>
        </w:rPr>
        <w:t xml:space="preserve">charged with doing the business of the club. </w:t>
      </w:r>
      <w:r w:rsidR="00E66B86">
        <w:rPr>
          <w:rFonts w:eastAsia="Times New Roman" w:cs="Calibri"/>
          <w:color w:val="222222"/>
        </w:rPr>
        <w:t xml:space="preserve">This kind of motion is highly irregular. </w:t>
      </w:r>
      <w:r w:rsidR="00F159A1" w:rsidRPr="00727024">
        <w:rPr>
          <w:rFonts w:eastAsia="Times New Roman" w:cs="Calibri"/>
          <w:color w:val="222222"/>
        </w:rPr>
        <w:t>Possible board response to this motion could be to state how it will receive input but neither of these motions mentioned an implementation period. Mr. Buxton re-reads the motion and cautions that this</w:t>
      </w:r>
      <w:r w:rsidR="00CA6DC2">
        <w:rPr>
          <w:rFonts w:eastAsia="Times New Roman" w:cs="Calibri"/>
          <w:color w:val="222222"/>
        </w:rPr>
        <w:t xml:space="preserve"> motion handcuffs the executive and they </w:t>
      </w:r>
      <w:r w:rsidR="00E66B86">
        <w:rPr>
          <w:rFonts w:eastAsia="Times New Roman" w:cs="Calibri"/>
          <w:color w:val="222222"/>
        </w:rPr>
        <w:t>may</w:t>
      </w:r>
      <w:r w:rsidR="00CA6DC2">
        <w:rPr>
          <w:rFonts w:eastAsia="Times New Roman" w:cs="Calibri"/>
          <w:color w:val="222222"/>
        </w:rPr>
        <w:t xml:space="preserve"> choose legally not to follow it. </w:t>
      </w:r>
      <w:r w:rsidR="00F159A1" w:rsidRPr="00727024">
        <w:rPr>
          <w:rFonts w:eastAsia="Times New Roman" w:cs="Calibri"/>
          <w:color w:val="222222"/>
        </w:rPr>
        <w:t xml:space="preserve"> </w:t>
      </w:r>
      <w:r w:rsidR="00CA6DC2">
        <w:rPr>
          <w:rFonts w:eastAsia="Times New Roman" w:cs="Calibri"/>
          <w:b/>
          <w:color w:val="222222"/>
        </w:rPr>
        <w:t xml:space="preserve">Motion </w:t>
      </w:r>
      <w:r w:rsidR="00A74960" w:rsidRPr="00CA6DC2">
        <w:rPr>
          <w:rFonts w:eastAsia="Times New Roman" w:cs="Calibri"/>
          <w:b/>
          <w:color w:val="222222"/>
        </w:rPr>
        <w:t>2</w:t>
      </w:r>
      <w:r w:rsidR="00CA6DC2">
        <w:rPr>
          <w:rFonts w:eastAsia="Times New Roman" w:cs="Calibri"/>
          <w:b/>
          <w:color w:val="222222"/>
        </w:rPr>
        <w:t xml:space="preserve"> </w:t>
      </w:r>
      <w:r w:rsidR="00CA6DC2" w:rsidRPr="00CA6DC2">
        <w:rPr>
          <w:rFonts w:eastAsia="Times New Roman" w:cs="Calibri"/>
          <w:b/>
          <w:color w:val="222222"/>
        </w:rPr>
        <w:t>is passed by a majority vote.</w:t>
      </w:r>
    </w:p>
    <w:p w14:paraId="4096BFC9" w14:textId="77777777" w:rsidR="009E5A7C" w:rsidRPr="00727024" w:rsidRDefault="009E5A7C" w:rsidP="00D039EB">
      <w:pPr>
        <w:shd w:val="clear" w:color="auto" w:fill="FFFFFF"/>
        <w:spacing w:after="0" w:line="240" w:lineRule="auto"/>
        <w:rPr>
          <w:rFonts w:eastAsia="Times New Roman" w:cs="Calibri"/>
          <w:color w:val="222222"/>
        </w:rPr>
      </w:pPr>
    </w:p>
    <w:p w14:paraId="72486BD1" w14:textId="42191E57" w:rsidR="00CE642A" w:rsidRPr="00727024" w:rsidRDefault="00CE642A" w:rsidP="00D039EB">
      <w:pPr>
        <w:shd w:val="clear" w:color="auto" w:fill="FFFFFF"/>
        <w:spacing w:after="0" w:line="240" w:lineRule="auto"/>
        <w:rPr>
          <w:rFonts w:eastAsia="Times New Roman" w:cs="Calibri"/>
          <w:color w:val="222222"/>
        </w:rPr>
      </w:pPr>
      <w:r w:rsidRPr="00727024">
        <w:rPr>
          <w:rFonts w:eastAsia="Times New Roman" w:cs="Calibri"/>
          <w:color w:val="222222"/>
        </w:rPr>
        <w:t xml:space="preserve">George thanks </w:t>
      </w:r>
      <w:r w:rsidR="00F61FDB">
        <w:rPr>
          <w:rFonts w:eastAsia="Times New Roman" w:cs="Calibri"/>
          <w:color w:val="222222"/>
        </w:rPr>
        <w:t xml:space="preserve">Mr. Buxton </w:t>
      </w:r>
      <w:r w:rsidRPr="00727024">
        <w:rPr>
          <w:rFonts w:eastAsia="Times New Roman" w:cs="Calibri"/>
          <w:color w:val="222222"/>
        </w:rPr>
        <w:t>and all members for their input. Board will call a meeting</w:t>
      </w:r>
      <w:r w:rsidR="003918FA" w:rsidRPr="00727024">
        <w:rPr>
          <w:rFonts w:eastAsia="Times New Roman" w:cs="Calibri"/>
          <w:color w:val="222222"/>
        </w:rPr>
        <w:t>.</w:t>
      </w:r>
    </w:p>
    <w:p w14:paraId="737D9F2C" w14:textId="77777777" w:rsidR="000B299B" w:rsidRDefault="00D039EB" w:rsidP="00B00ACE">
      <w:pPr>
        <w:shd w:val="clear" w:color="auto" w:fill="FFFFFF"/>
        <w:spacing w:after="0" w:line="240" w:lineRule="auto"/>
        <w:rPr>
          <w:rFonts w:eastAsia="Times New Roman" w:cs="Calibri"/>
          <w:color w:val="222222"/>
        </w:rPr>
      </w:pPr>
      <w:r w:rsidRPr="00727024">
        <w:rPr>
          <w:rFonts w:eastAsia="Times New Roman" w:cs="Calibri"/>
          <w:color w:val="222222"/>
        </w:rPr>
        <w:t>Meeting adjou</w:t>
      </w:r>
      <w:r w:rsidR="009E5A7C" w:rsidRPr="00727024">
        <w:rPr>
          <w:rFonts w:eastAsia="Times New Roman" w:cs="Calibri"/>
          <w:color w:val="222222"/>
        </w:rPr>
        <w:t>r</w:t>
      </w:r>
      <w:r w:rsidRPr="00727024">
        <w:rPr>
          <w:rFonts w:eastAsia="Times New Roman" w:cs="Calibri"/>
          <w:color w:val="222222"/>
        </w:rPr>
        <w:t xml:space="preserve">ned </w:t>
      </w:r>
      <w:r w:rsidR="009E5A7C" w:rsidRPr="00727024">
        <w:rPr>
          <w:rFonts w:eastAsia="Times New Roman" w:cs="Calibri"/>
          <w:color w:val="222222"/>
        </w:rPr>
        <w:t xml:space="preserve">at </w:t>
      </w:r>
      <w:r w:rsidR="000D20BD" w:rsidRPr="00727024">
        <w:rPr>
          <w:rFonts w:eastAsia="Times New Roman" w:cs="Calibri"/>
          <w:color w:val="222222"/>
        </w:rPr>
        <w:t>9:21</w:t>
      </w:r>
      <w:r w:rsidRPr="00727024">
        <w:rPr>
          <w:rFonts w:eastAsia="Times New Roman" w:cs="Calibri"/>
          <w:color w:val="222222"/>
        </w:rPr>
        <w:t>pm</w:t>
      </w:r>
      <w:r w:rsidR="000B299B">
        <w:rPr>
          <w:rFonts w:eastAsia="Times New Roman" w:cs="Calibri"/>
          <w:color w:val="222222"/>
        </w:rPr>
        <w:t>.</w:t>
      </w:r>
    </w:p>
    <w:p w14:paraId="3B1086CF" w14:textId="6590A026" w:rsidR="00EF2ECE" w:rsidRPr="00727024" w:rsidRDefault="000B299B" w:rsidP="00B00ACE">
      <w:pPr>
        <w:shd w:val="clear" w:color="auto" w:fill="FFFFFF"/>
        <w:spacing w:after="0" w:line="240" w:lineRule="auto"/>
        <w:rPr>
          <w:rFonts w:eastAsia="Times New Roman" w:cs="Calibri"/>
          <w:color w:val="222222"/>
        </w:rPr>
      </w:pPr>
      <w:r>
        <w:rPr>
          <w:rFonts w:eastAsia="Times New Roman" w:cs="Calibri"/>
          <w:color w:val="222222"/>
        </w:rPr>
        <w:t xml:space="preserve">_________________________ </w:t>
      </w:r>
    </w:p>
    <w:sectPr w:rsidR="00EF2ECE" w:rsidRPr="0072702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37B82" w14:textId="77777777" w:rsidR="00A87E06" w:rsidRDefault="00A87E06" w:rsidP="009A4AE5">
      <w:pPr>
        <w:spacing w:after="0" w:line="240" w:lineRule="auto"/>
      </w:pPr>
      <w:r>
        <w:separator/>
      </w:r>
    </w:p>
  </w:endnote>
  <w:endnote w:type="continuationSeparator" w:id="0">
    <w:p w14:paraId="612325D4" w14:textId="77777777" w:rsidR="00A87E06" w:rsidRDefault="00A87E06" w:rsidP="009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IDFont+F1">
    <w:altName w:val="Cambria"/>
    <w:panose1 w:val="00000000000000000000"/>
    <w:charset w:val="4D"/>
    <w:family w:val="auto"/>
    <w:notTrueType/>
    <w:pitch w:val="default"/>
    <w:sig w:usb0="00000003" w:usb1="00000000" w:usb2="00000000" w:usb3="00000000" w:csb0="00000001" w:csb1="00000000"/>
  </w:font>
  <w:font w:name="CIDFont+F3">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06A5" w14:textId="77777777" w:rsidR="00A87E06" w:rsidRDefault="00A87E06" w:rsidP="00155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9CC45" w14:textId="77777777" w:rsidR="00A87E06" w:rsidRDefault="00A87E06" w:rsidP="009A4A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2379" w14:textId="77777777" w:rsidR="00A87E06" w:rsidRDefault="00A87E06" w:rsidP="00155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1D6">
      <w:rPr>
        <w:rStyle w:val="PageNumber"/>
        <w:noProof/>
      </w:rPr>
      <w:t>1</w:t>
    </w:r>
    <w:r>
      <w:rPr>
        <w:rStyle w:val="PageNumber"/>
      </w:rPr>
      <w:fldChar w:fldCharType="end"/>
    </w:r>
  </w:p>
  <w:p w14:paraId="0F3C8AF0" w14:textId="77777777" w:rsidR="00A87E06" w:rsidRDefault="00A87E06" w:rsidP="009A4A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3E53" w14:textId="77777777" w:rsidR="00A87E06" w:rsidRDefault="00A87E06" w:rsidP="009A4AE5">
      <w:pPr>
        <w:spacing w:after="0" w:line="240" w:lineRule="auto"/>
      </w:pPr>
      <w:r>
        <w:separator/>
      </w:r>
    </w:p>
  </w:footnote>
  <w:footnote w:type="continuationSeparator" w:id="0">
    <w:p w14:paraId="6ADED398" w14:textId="77777777" w:rsidR="00A87E06" w:rsidRDefault="00A87E06" w:rsidP="009A4A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965D2"/>
    <w:multiLevelType w:val="multilevel"/>
    <w:tmpl w:val="F02A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B3152"/>
    <w:multiLevelType w:val="hybridMultilevel"/>
    <w:tmpl w:val="138C3FA2"/>
    <w:lvl w:ilvl="0" w:tplc="04090003">
      <w:start w:val="1"/>
      <w:numFmt w:val="bullet"/>
      <w:lvlText w:val="o"/>
      <w:lvlJc w:val="left"/>
      <w:pPr>
        <w:ind w:left="1080" w:hanging="360"/>
      </w:pPr>
      <w:rPr>
        <w:rFonts w:ascii="Courier New" w:hAnsi="Courier New" w:cs="Courier New"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bullet"/>
      <w:lvlText w:val=""/>
      <w:lvlJc w:val="left"/>
      <w:pPr>
        <w:ind w:left="3240" w:hanging="360"/>
      </w:pPr>
      <w:rPr>
        <w:rFonts w:ascii="Symbol" w:hAnsi="Symbol" w:hint="default"/>
      </w:r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bullet"/>
      <w:lvlText w:val=""/>
      <w:lvlJc w:val="left"/>
      <w:pPr>
        <w:ind w:left="5400" w:hanging="360"/>
      </w:pPr>
      <w:rPr>
        <w:rFonts w:ascii="Symbol" w:hAnsi="Symbol" w:hint="default"/>
      </w:r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nsid w:val="10DE3AA2"/>
    <w:multiLevelType w:val="hybridMultilevel"/>
    <w:tmpl w:val="49A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3384B"/>
    <w:multiLevelType w:val="hybridMultilevel"/>
    <w:tmpl w:val="9E8E1C8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28163D1"/>
    <w:multiLevelType w:val="hybridMultilevel"/>
    <w:tmpl w:val="BCB89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66D36"/>
    <w:multiLevelType w:val="hybridMultilevel"/>
    <w:tmpl w:val="7B222950"/>
    <w:lvl w:ilvl="0" w:tplc="6DFE1AE8">
      <w:numFmt w:val="bullet"/>
      <w:lvlText w:val=""/>
      <w:lvlJc w:val="left"/>
      <w:pPr>
        <w:ind w:left="360" w:hanging="360"/>
      </w:pPr>
      <w:rPr>
        <w:rFonts w:ascii="Symbol" w:eastAsiaTheme="minorEastAsia" w:hAnsi="Symbol"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7232E73"/>
    <w:multiLevelType w:val="multilevel"/>
    <w:tmpl w:val="706E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17715"/>
    <w:multiLevelType w:val="hybridMultilevel"/>
    <w:tmpl w:val="494691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342C4"/>
    <w:multiLevelType w:val="hybridMultilevel"/>
    <w:tmpl w:val="1FB00F0E"/>
    <w:lvl w:ilvl="0" w:tplc="1009000F">
      <w:numFmt w:val="bullet"/>
      <w:lvlText w:val=""/>
      <w:lvlJc w:val="left"/>
      <w:pPr>
        <w:ind w:left="1080" w:hanging="360"/>
      </w:pPr>
      <w:rPr>
        <w:rFonts w:ascii="Symbol" w:eastAsia="Times New Roman" w:hAnsi="Symbol"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bullet"/>
      <w:lvlText w:val=""/>
      <w:lvlJc w:val="left"/>
      <w:pPr>
        <w:ind w:left="3240" w:hanging="360"/>
      </w:pPr>
      <w:rPr>
        <w:rFonts w:ascii="Symbol" w:hAnsi="Symbol" w:hint="default"/>
      </w:r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bullet"/>
      <w:lvlText w:val=""/>
      <w:lvlJc w:val="left"/>
      <w:pPr>
        <w:ind w:left="5400" w:hanging="360"/>
      </w:pPr>
      <w:rPr>
        <w:rFonts w:ascii="Symbol" w:hAnsi="Symbol" w:hint="default"/>
      </w:r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nsid w:val="2F700E48"/>
    <w:multiLevelType w:val="hybridMultilevel"/>
    <w:tmpl w:val="1ECCC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7454D"/>
    <w:multiLevelType w:val="hybridMultilevel"/>
    <w:tmpl w:val="AA3C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AC0BF5"/>
    <w:multiLevelType w:val="hybridMultilevel"/>
    <w:tmpl w:val="C0B0C916"/>
    <w:lvl w:ilvl="0" w:tplc="A5F403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C83906"/>
    <w:multiLevelType w:val="hybridMultilevel"/>
    <w:tmpl w:val="D3F2A6BA"/>
    <w:lvl w:ilvl="0" w:tplc="1009000F">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1085EAE"/>
    <w:multiLevelType w:val="hybridMultilevel"/>
    <w:tmpl w:val="B29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41503"/>
    <w:multiLevelType w:val="hybridMultilevel"/>
    <w:tmpl w:val="7B864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F166F4"/>
    <w:multiLevelType w:val="hybridMultilevel"/>
    <w:tmpl w:val="13B8C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8AE05B4"/>
    <w:multiLevelType w:val="hybridMultilevel"/>
    <w:tmpl w:val="D56A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5">
    <w:abstractNumId w:val="6"/>
  </w:num>
  <w:num w:numId="6">
    <w:abstractNumId w:val="16"/>
  </w:num>
  <w:num w:numId="7">
    <w:abstractNumId w:val="3"/>
  </w:num>
  <w:num w:numId="8">
    <w:abstractNumId w:val="12"/>
  </w:num>
  <w:num w:numId="9">
    <w:abstractNumId w:val="15"/>
  </w:num>
  <w:num w:numId="10">
    <w:abstractNumId w:val="17"/>
  </w:num>
  <w:num w:numId="11">
    <w:abstractNumId w:val="9"/>
  </w:num>
  <w:num w:numId="12">
    <w:abstractNumId w:val="2"/>
  </w:num>
  <w:num w:numId="13">
    <w:abstractNumId w:val="13"/>
  </w:num>
  <w:num w:numId="14">
    <w:abstractNumId w:val="0"/>
  </w:num>
  <w:num w:numId="15">
    <w:abstractNumId w:val="11"/>
  </w:num>
  <w:num w:numId="16">
    <w:abstractNumId w:val="5"/>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C2"/>
    <w:rsid w:val="0000770C"/>
    <w:rsid w:val="000174BC"/>
    <w:rsid w:val="00034B8E"/>
    <w:rsid w:val="00051110"/>
    <w:rsid w:val="00077153"/>
    <w:rsid w:val="00094987"/>
    <w:rsid w:val="000B299B"/>
    <w:rsid w:val="000B62CD"/>
    <w:rsid w:val="000D20BD"/>
    <w:rsid w:val="001061D6"/>
    <w:rsid w:val="001205E4"/>
    <w:rsid w:val="001555E5"/>
    <w:rsid w:val="00172A53"/>
    <w:rsid w:val="001775D4"/>
    <w:rsid w:val="001A4E54"/>
    <w:rsid w:val="001D5E7B"/>
    <w:rsid w:val="001F7D20"/>
    <w:rsid w:val="0020148B"/>
    <w:rsid w:val="002026C9"/>
    <w:rsid w:val="0020432C"/>
    <w:rsid w:val="00211464"/>
    <w:rsid w:val="00211C9A"/>
    <w:rsid w:val="00223E92"/>
    <w:rsid w:val="002342EE"/>
    <w:rsid w:val="00236165"/>
    <w:rsid w:val="0024762B"/>
    <w:rsid w:val="002B2953"/>
    <w:rsid w:val="00311DCA"/>
    <w:rsid w:val="00312CA9"/>
    <w:rsid w:val="003258F1"/>
    <w:rsid w:val="00326311"/>
    <w:rsid w:val="0035210E"/>
    <w:rsid w:val="00361478"/>
    <w:rsid w:val="003918FA"/>
    <w:rsid w:val="0039424B"/>
    <w:rsid w:val="003A1662"/>
    <w:rsid w:val="003E317C"/>
    <w:rsid w:val="003F3576"/>
    <w:rsid w:val="003F4299"/>
    <w:rsid w:val="00434E80"/>
    <w:rsid w:val="0047671A"/>
    <w:rsid w:val="00485A11"/>
    <w:rsid w:val="004B1C9E"/>
    <w:rsid w:val="005166C4"/>
    <w:rsid w:val="005568CC"/>
    <w:rsid w:val="00571CBA"/>
    <w:rsid w:val="00572593"/>
    <w:rsid w:val="00573FF6"/>
    <w:rsid w:val="005C7945"/>
    <w:rsid w:val="005E7335"/>
    <w:rsid w:val="005E7690"/>
    <w:rsid w:val="005F2DE2"/>
    <w:rsid w:val="0061076B"/>
    <w:rsid w:val="00652520"/>
    <w:rsid w:val="0067356A"/>
    <w:rsid w:val="00685143"/>
    <w:rsid w:val="006924CE"/>
    <w:rsid w:val="006B38EA"/>
    <w:rsid w:val="006B534A"/>
    <w:rsid w:val="006C1BD2"/>
    <w:rsid w:val="00727024"/>
    <w:rsid w:val="00732FFD"/>
    <w:rsid w:val="00734BAE"/>
    <w:rsid w:val="0075289E"/>
    <w:rsid w:val="007531DB"/>
    <w:rsid w:val="00776623"/>
    <w:rsid w:val="007A01A0"/>
    <w:rsid w:val="007E23CC"/>
    <w:rsid w:val="0082076E"/>
    <w:rsid w:val="00827819"/>
    <w:rsid w:val="008334EA"/>
    <w:rsid w:val="008375F0"/>
    <w:rsid w:val="00841E30"/>
    <w:rsid w:val="00846D11"/>
    <w:rsid w:val="00851DC9"/>
    <w:rsid w:val="009274A1"/>
    <w:rsid w:val="00945C4E"/>
    <w:rsid w:val="00951541"/>
    <w:rsid w:val="009522F2"/>
    <w:rsid w:val="00963CC2"/>
    <w:rsid w:val="00975C48"/>
    <w:rsid w:val="00991A8F"/>
    <w:rsid w:val="009A4AE5"/>
    <w:rsid w:val="009B1EE6"/>
    <w:rsid w:val="009E5A7C"/>
    <w:rsid w:val="009F1B87"/>
    <w:rsid w:val="00A14CEE"/>
    <w:rsid w:val="00A21D58"/>
    <w:rsid w:val="00A231DF"/>
    <w:rsid w:val="00A32867"/>
    <w:rsid w:val="00A66646"/>
    <w:rsid w:val="00A7019E"/>
    <w:rsid w:val="00A74960"/>
    <w:rsid w:val="00A87E06"/>
    <w:rsid w:val="00A920F5"/>
    <w:rsid w:val="00A97718"/>
    <w:rsid w:val="00AB51B1"/>
    <w:rsid w:val="00AE4A39"/>
    <w:rsid w:val="00AE66E4"/>
    <w:rsid w:val="00AF5A0B"/>
    <w:rsid w:val="00B00ACE"/>
    <w:rsid w:val="00B0251E"/>
    <w:rsid w:val="00B30D39"/>
    <w:rsid w:val="00B57E15"/>
    <w:rsid w:val="00B7237C"/>
    <w:rsid w:val="00B81221"/>
    <w:rsid w:val="00BB7882"/>
    <w:rsid w:val="00BD41EB"/>
    <w:rsid w:val="00C04BD9"/>
    <w:rsid w:val="00C101A4"/>
    <w:rsid w:val="00C2518C"/>
    <w:rsid w:val="00C31C2B"/>
    <w:rsid w:val="00C6174C"/>
    <w:rsid w:val="00C63DC1"/>
    <w:rsid w:val="00C83822"/>
    <w:rsid w:val="00CA6DC2"/>
    <w:rsid w:val="00CA7DAA"/>
    <w:rsid w:val="00CB6B3E"/>
    <w:rsid w:val="00CD3A28"/>
    <w:rsid w:val="00CE24FE"/>
    <w:rsid w:val="00CE642A"/>
    <w:rsid w:val="00D039EB"/>
    <w:rsid w:val="00D50313"/>
    <w:rsid w:val="00D65952"/>
    <w:rsid w:val="00DC20F6"/>
    <w:rsid w:val="00DD1790"/>
    <w:rsid w:val="00DD79AA"/>
    <w:rsid w:val="00E0048F"/>
    <w:rsid w:val="00E06BB8"/>
    <w:rsid w:val="00E44A57"/>
    <w:rsid w:val="00E54EFA"/>
    <w:rsid w:val="00E57EF2"/>
    <w:rsid w:val="00E66B86"/>
    <w:rsid w:val="00E73B78"/>
    <w:rsid w:val="00E81133"/>
    <w:rsid w:val="00E8743D"/>
    <w:rsid w:val="00EF2ECE"/>
    <w:rsid w:val="00EF458C"/>
    <w:rsid w:val="00F01F94"/>
    <w:rsid w:val="00F037A9"/>
    <w:rsid w:val="00F11F4F"/>
    <w:rsid w:val="00F159A1"/>
    <w:rsid w:val="00F61FDB"/>
    <w:rsid w:val="00F664CC"/>
    <w:rsid w:val="00F8453B"/>
    <w:rsid w:val="00F87B9A"/>
    <w:rsid w:val="00F923DE"/>
    <w:rsid w:val="00FC000C"/>
    <w:rsid w:val="00FD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2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CC"/>
    <w:pPr>
      <w:spacing w:after="0" w:line="240" w:lineRule="auto"/>
    </w:pPr>
  </w:style>
  <w:style w:type="paragraph" w:styleId="ListParagraph">
    <w:name w:val="List Paragraph"/>
    <w:basedOn w:val="Normal"/>
    <w:uiPriority w:val="34"/>
    <w:qFormat/>
    <w:rsid w:val="00E57EF2"/>
    <w:pPr>
      <w:ind w:left="720"/>
      <w:contextualSpacing/>
    </w:pPr>
  </w:style>
  <w:style w:type="paragraph" w:styleId="Footer">
    <w:name w:val="footer"/>
    <w:basedOn w:val="Normal"/>
    <w:link w:val="FooterChar"/>
    <w:uiPriority w:val="99"/>
    <w:unhideWhenUsed/>
    <w:rsid w:val="009A4A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4AE5"/>
  </w:style>
  <w:style w:type="character" w:styleId="PageNumber">
    <w:name w:val="page number"/>
    <w:basedOn w:val="DefaultParagraphFont"/>
    <w:uiPriority w:val="99"/>
    <w:semiHidden/>
    <w:unhideWhenUsed/>
    <w:rsid w:val="009A4A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CC"/>
    <w:pPr>
      <w:spacing w:after="0" w:line="240" w:lineRule="auto"/>
    </w:pPr>
  </w:style>
  <w:style w:type="paragraph" w:styleId="ListParagraph">
    <w:name w:val="List Paragraph"/>
    <w:basedOn w:val="Normal"/>
    <w:uiPriority w:val="34"/>
    <w:qFormat/>
    <w:rsid w:val="00E57EF2"/>
    <w:pPr>
      <w:ind w:left="720"/>
      <w:contextualSpacing/>
    </w:pPr>
  </w:style>
  <w:style w:type="paragraph" w:styleId="Footer">
    <w:name w:val="footer"/>
    <w:basedOn w:val="Normal"/>
    <w:link w:val="FooterChar"/>
    <w:uiPriority w:val="99"/>
    <w:unhideWhenUsed/>
    <w:rsid w:val="009A4A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4AE5"/>
  </w:style>
  <w:style w:type="character" w:styleId="PageNumber">
    <w:name w:val="page number"/>
    <w:basedOn w:val="DefaultParagraphFont"/>
    <w:uiPriority w:val="99"/>
    <w:semiHidden/>
    <w:unhideWhenUsed/>
    <w:rsid w:val="009A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7119">
      <w:bodyDiv w:val="1"/>
      <w:marLeft w:val="0"/>
      <w:marRight w:val="0"/>
      <w:marTop w:val="0"/>
      <w:marBottom w:val="0"/>
      <w:divBdr>
        <w:top w:val="none" w:sz="0" w:space="0" w:color="auto"/>
        <w:left w:val="none" w:sz="0" w:space="0" w:color="auto"/>
        <w:bottom w:val="none" w:sz="0" w:space="0" w:color="auto"/>
        <w:right w:val="none" w:sz="0" w:space="0" w:color="auto"/>
      </w:divBdr>
    </w:div>
    <w:div w:id="21234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1765</Words>
  <Characters>10066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Frank Kusmer</cp:lastModifiedBy>
  <cp:revision>37</cp:revision>
  <dcterms:created xsi:type="dcterms:W3CDTF">2019-01-13T06:45:00Z</dcterms:created>
  <dcterms:modified xsi:type="dcterms:W3CDTF">2019-01-15T20:15:00Z</dcterms:modified>
</cp:coreProperties>
</file>